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49" w:rsidRDefault="00397749">
      <w:pPr>
        <w:rPr>
          <w:rFonts w:ascii="Times New Roman" w:hAnsi="Times New Roman" w:cs="Times New Roman"/>
        </w:rPr>
      </w:pPr>
    </w:p>
    <w:p w:rsidR="008660F9" w:rsidRPr="00E128B9" w:rsidRDefault="008660F9" w:rsidP="008660F9">
      <w:pPr>
        <w:pStyle w:val="a3"/>
        <w:tabs>
          <w:tab w:val="clear" w:pos="4153"/>
          <w:tab w:val="clear" w:pos="8306"/>
          <w:tab w:val="left" w:pos="-284"/>
        </w:tabs>
        <w:ind w:right="-113"/>
        <w:jc w:val="right"/>
        <w:rPr>
          <w:b/>
          <w:sz w:val="24"/>
          <w:szCs w:val="24"/>
        </w:rPr>
      </w:pPr>
    </w:p>
    <w:p w:rsidR="008660F9" w:rsidRPr="00C96AA9" w:rsidRDefault="006333EE" w:rsidP="00C96AA9">
      <w:pPr>
        <w:pStyle w:val="a3"/>
        <w:tabs>
          <w:tab w:val="clear" w:pos="4153"/>
          <w:tab w:val="clear" w:pos="8306"/>
          <w:tab w:val="left" w:pos="-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предоставляемых статистических данных </w:t>
      </w:r>
      <w:r w:rsidR="007A101B">
        <w:rPr>
          <w:b/>
          <w:sz w:val="24"/>
          <w:szCs w:val="24"/>
        </w:rPr>
        <w:t>Управлением Федеральной службы государственной статистики по Тюменской области, Ханты-Мансийскому автономному округу – Югре, Ямало-Ненецкому автономному округу (</w:t>
      </w:r>
      <w:proofErr w:type="spellStart"/>
      <w:r w:rsidR="007A101B">
        <w:rPr>
          <w:b/>
          <w:sz w:val="24"/>
          <w:szCs w:val="24"/>
        </w:rPr>
        <w:t>Тюменьстатом</w:t>
      </w:r>
      <w:proofErr w:type="spellEnd"/>
      <w:r w:rsidR="007A101B">
        <w:rPr>
          <w:b/>
          <w:sz w:val="24"/>
          <w:szCs w:val="24"/>
        </w:rPr>
        <w:t>)</w:t>
      </w:r>
    </w:p>
    <w:p w:rsidR="008660F9" w:rsidRDefault="008660F9" w:rsidP="008660F9">
      <w:pPr>
        <w:pStyle w:val="a3"/>
        <w:tabs>
          <w:tab w:val="clear" w:pos="4153"/>
          <w:tab w:val="clear" w:pos="8306"/>
          <w:tab w:val="left" w:pos="-284"/>
        </w:tabs>
        <w:spacing w:line="216" w:lineRule="auto"/>
        <w:ind w:right="-113"/>
        <w:jc w:val="center"/>
        <w:rPr>
          <w:b/>
          <w:sz w:val="24"/>
          <w:szCs w:val="24"/>
        </w:rPr>
      </w:pPr>
    </w:p>
    <w:p w:rsidR="00FC2872" w:rsidRDefault="006333EE" w:rsidP="00FC2872">
      <w:pPr>
        <w:pStyle w:val="a3"/>
        <w:tabs>
          <w:tab w:val="clear" w:pos="4153"/>
          <w:tab w:val="clear" w:pos="8306"/>
          <w:tab w:val="left" w:pos="-284"/>
        </w:tabs>
        <w:spacing w:line="216" w:lineRule="auto"/>
        <w:ind w:right="-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официальном сайте </w:t>
      </w:r>
      <w:proofErr w:type="spellStart"/>
      <w:r>
        <w:rPr>
          <w:b/>
          <w:sz w:val="24"/>
          <w:szCs w:val="24"/>
        </w:rPr>
        <w:t>Тюменьстата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tumstat</w:t>
      </w:r>
      <w:proofErr w:type="spellEnd"/>
      <w:r w:rsidRPr="006333EE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gks</w:t>
      </w:r>
      <w:proofErr w:type="spellEnd"/>
      <w:r w:rsidRPr="006333EE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>) размещена следующая информация:</w:t>
      </w:r>
    </w:p>
    <w:p w:rsidR="006333EE" w:rsidRDefault="006333EE" w:rsidP="00FC2872">
      <w:pPr>
        <w:pStyle w:val="a3"/>
        <w:tabs>
          <w:tab w:val="clear" w:pos="4153"/>
          <w:tab w:val="clear" w:pos="8306"/>
          <w:tab w:val="left" w:pos="-284"/>
        </w:tabs>
        <w:spacing w:line="216" w:lineRule="auto"/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101B">
        <w:rPr>
          <w:sz w:val="24"/>
          <w:szCs w:val="24"/>
          <w:u w:val="single"/>
        </w:rPr>
        <w:t>Основные показатели социально-экономического развития муниципальных образований:</w:t>
      </w:r>
    </w:p>
    <w:p w:rsidR="006333EE" w:rsidRDefault="006333EE" w:rsidP="00FC2872">
      <w:pPr>
        <w:pStyle w:val="a3"/>
        <w:tabs>
          <w:tab w:val="clear" w:pos="4153"/>
          <w:tab w:val="clear" w:pos="8306"/>
          <w:tab w:val="left" w:pos="-284"/>
        </w:tabs>
        <w:spacing w:line="216" w:lineRule="auto"/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>«Муниципальная статистика» - «Ханты-Мансийский автономный округ – Югра» - «Основные показатели социально-экономического развития муниципальных образований» - «Уральский ФО» - «Тюменская область» - «Формирование паспорта»;</w:t>
      </w:r>
    </w:p>
    <w:p w:rsidR="007A101B" w:rsidRDefault="007A101B" w:rsidP="00FC2872">
      <w:pPr>
        <w:pStyle w:val="a3"/>
        <w:tabs>
          <w:tab w:val="clear" w:pos="4153"/>
          <w:tab w:val="clear" w:pos="8306"/>
          <w:tab w:val="left" w:pos="-284"/>
        </w:tabs>
        <w:spacing w:line="216" w:lineRule="auto"/>
        <w:ind w:right="-113"/>
        <w:jc w:val="both"/>
        <w:rPr>
          <w:sz w:val="24"/>
          <w:szCs w:val="24"/>
        </w:rPr>
      </w:pPr>
    </w:p>
    <w:p w:rsidR="006333EE" w:rsidRPr="007A101B" w:rsidRDefault="006333EE" w:rsidP="00FC2872">
      <w:pPr>
        <w:pStyle w:val="a3"/>
        <w:tabs>
          <w:tab w:val="clear" w:pos="4153"/>
          <w:tab w:val="clear" w:pos="8306"/>
          <w:tab w:val="left" w:pos="-284"/>
        </w:tabs>
        <w:spacing w:line="216" w:lineRule="auto"/>
        <w:ind w:right="-113"/>
        <w:jc w:val="both"/>
        <w:rPr>
          <w:sz w:val="24"/>
          <w:szCs w:val="24"/>
          <w:u w:val="single"/>
        </w:rPr>
      </w:pPr>
      <w:r w:rsidRPr="007A101B">
        <w:rPr>
          <w:sz w:val="24"/>
          <w:szCs w:val="24"/>
          <w:u w:val="single"/>
        </w:rPr>
        <w:t>- Индекс потребительских цен на товары и услуги:</w:t>
      </w:r>
    </w:p>
    <w:p w:rsidR="006333EE" w:rsidRDefault="006333EE" w:rsidP="00FC2872">
      <w:pPr>
        <w:pStyle w:val="a3"/>
        <w:tabs>
          <w:tab w:val="clear" w:pos="4153"/>
          <w:tab w:val="clear" w:pos="8306"/>
          <w:tab w:val="left" w:pos="-284"/>
        </w:tabs>
        <w:spacing w:line="216" w:lineRule="auto"/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«Официальная статистика» - </w:t>
      </w:r>
      <w:r>
        <w:rPr>
          <w:sz w:val="24"/>
          <w:szCs w:val="24"/>
        </w:rPr>
        <w:t>«Ханты-Мансийский автономный округ – Югра»</w:t>
      </w:r>
      <w:r>
        <w:rPr>
          <w:sz w:val="24"/>
          <w:szCs w:val="24"/>
        </w:rPr>
        <w:t xml:space="preserve"> - «Цены и тарифы»</w:t>
      </w:r>
      <w:bookmarkStart w:id="0" w:name="_GoBack"/>
      <w:bookmarkEnd w:id="0"/>
    </w:p>
    <w:p w:rsidR="006333EE" w:rsidRDefault="006333EE" w:rsidP="00FC2872">
      <w:pPr>
        <w:pStyle w:val="a3"/>
        <w:tabs>
          <w:tab w:val="clear" w:pos="4153"/>
          <w:tab w:val="clear" w:pos="8306"/>
          <w:tab w:val="left" w:pos="-284"/>
        </w:tabs>
        <w:spacing w:line="216" w:lineRule="auto"/>
        <w:ind w:right="-113"/>
        <w:jc w:val="both"/>
        <w:rPr>
          <w:sz w:val="24"/>
          <w:szCs w:val="24"/>
        </w:rPr>
      </w:pPr>
    </w:p>
    <w:p w:rsidR="006333EE" w:rsidRPr="00C96AA9" w:rsidRDefault="006333EE" w:rsidP="006333EE">
      <w:pPr>
        <w:pStyle w:val="a3"/>
        <w:tabs>
          <w:tab w:val="clear" w:pos="4153"/>
          <w:tab w:val="clear" w:pos="8306"/>
          <w:tab w:val="left" w:pos="-284"/>
        </w:tabs>
        <w:jc w:val="center"/>
        <w:rPr>
          <w:b/>
          <w:sz w:val="24"/>
          <w:szCs w:val="24"/>
        </w:rPr>
      </w:pPr>
      <w:r w:rsidRPr="00C96AA9">
        <w:rPr>
          <w:b/>
          <w:sz w:val="24"/>
          <w:szCs w:val="24"/>
        </w:rPr>
        <w:t>Перечень статистической информации,</w:t>
      </w:r>
      <w:r>
        <w:rPr>
          <w:b/>
          <w:sz w:val="24"/>
          <w:szCs w:val="24"/>
        </w:rPr>
        <w:t xml:space="preserve"> </w:t>
      </w:r>
      <w:r w:rsidRPr="00C96AA9">
        <w:rPr>
          <w:b/>
          <w:sz w:val="24"/>
          <w:szCs w:val="24"/>
        </w:rPr>
        <w:t>предлагаемой в виде статистических публикаций, статистических материалов</w:t>
      </w:r>
    </w:p>
    <w:p w:rsidR="006333EE" w:rsidRPr="006333EE" w:rsidRDefault="006333EE" w:rsidP="00FC2872">
      <w:pPr>
        <w:pStyle w:val="a3"/>
        <w:tabs>
          <w:tab w:val="clear" w:pos="4153"/>
          <w:tab w:val="clear" w:pos="8306"/>
          <w:tab w:val="left" w:pos="-284"/>
        </w:tabs>
        <w:spacing w:line="216" w:lineRule="auto"/>
        <w:ind w:right="-113"/>
        <w:jc w:val="both"/>
        <w:rPr>
          <w:sz w:val="24"/>
          <w:szCs w:val="24"/>
        </w:rPr>
      </w:pPr>
    </w:p>
    <w:p w:rsidR="00DF0BBC" w:rsidRPr="00E128B9" w:rsidRDefault="00DF0BBC" w:rsidP="008660F9">
      <w:pPr>
        <w:pStyle w:val="a3"/>
        <w:tabs>
          <w:tab w:val="clear" w:pos="4153"/>
          <w:tab w:val="clear" w:pos="8306"/>
          <w:tab w:val="left" w:pos="-284"/>
        </w:tabs>
        <w:spacing w:line="216" w:lineRule="auto"/>
        <w:ind w:right="-113"/>
        <w:jc w:val="center"/>
        <w:rPr>
          <w:b/>
          <w:sz w:val="24"/>
          <w:szCs w:val="24"/>
        </w:rPr>
      </w:pP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588"/>
        <w:gridCol w:w="6636"/>
        <w:gridCol w:w="8335"/>
      </w:tblGrid>
      <w:tr w:rsidR="008660F9" w:rsidRPr="00E128B9" w:rsidTr="00C96AA9">
        <w:tc>
          <w:tcPr>
            <w:tcW w:w="588" w:type="dxa"/>
          </w:tcPr>
          <w:p w:rsidR="008660F9" w:rsidRPr="00E128B9" w:rsidRDefault="008660F9" w:rsidP="00C96AA9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E128B9">
              <w:rPr>
                <w:b/>
                <w:sz w:val="26"/>
                <w:szCs w:val="26"/>
              </w:rPr>
              <w:t>№</w:t>
            </w:r>
          </w:p>
          <w:p w:rsidR="008660F9" w:rsidRPr="00E128B9" w:rsidRDefault="008660F9" w:rsidP="00C96A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28B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128B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636" w:type="dxa"/>
          </w:tcPr>
          <w:p w:rsidR="008660F9" w:rsidRPr="00E128B9" w:rsidRDefault="008660F9" w:rsidP="00C96AA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8B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8335" w:type="dxa"/>
          </w:tcPr>
          <w:p w:rsidR="008660F9" w:rsidRPr="00E128B9" w:rsidRDefault="008660F9" w:rsidP="00C96A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8B9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 Тюменьстата</w:t>
            </w:r>
          </w:p>
        </w:tc>
      </w:tr>
      <w:tr w:rsidR="00DF0BBC" w:rsidRPr="00E128B9" w:rsidTr="00C96AA9">
        <w:tc>
          <w:tcPr>
            <w:tcW w:w="588" w:type="dxa"/>
          </w:tcPr>
          <w:p w:rsidR="00DF0BBC" w:rsidRPr="00843F4B" w:rsidRDefault="00DF0BBC" w:rsidP="00C96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Социально-демографическая характеристика родившихся и умерших, </w:t>
            </w:r>
            <w:r w:rsidRPr="00843F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число браков и разводов</w:t>
            </w:r>
          </w:p>
          <w:p w:rsidR="00DF0BBC" w:rsidRPr="00843F4B" w:rsidRDefault="00DF0BBC" w:rsidP="00F13B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(ежегодно), (ежемесячно)</w:t>
            </w:r>
          </w:p>
          <w:p w:rsidR="00DF0BBC" w:rsidRPr="00843F4B" w:rsidRDefault="00DF0BBC" w:rsidP="00F13B3D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(формы №1-РОД, №1-У, №БР, №РЗ):</w:t>
            </w:r>
          </w:p>
          <w:p w:rsidR="00DF0BBC" w:rsidRPr="00843F4B" w:rsidRDefault="00DF0BBC" w:rsidP="00F13B3D">
            <w:pPr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5" w:type="dxa"/>
          </w:tcPr>
          <w:p w:rsidR="00DF0BBC" w:rsidRPr="00661135" w:rsidRDefault="00DF0BBC" w:rsidP="00F13B3D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1135">
              <w:rPr>
                <w:rFonts w:ascii="Times New Roman" w:hAnsi="Times New Roman" w:cs="Times New Roman"/>
                <w:sz w:val="26"/>
                <w:szCs w:val="26"/>
              </w:rPr>
              <w:t>Сведения о</w:t>
            </w:r>
            <w:r w:rsidRPr="0066113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родившихся, умерших в </w:t>
            </w:r>
            <w:r w:rsidRPr="00661135">
              <w:rPr>
                <w:rFonts w:ascii="Times New Roman" w:hAnsi="Times New Roman" w:cs="Times New Roman"/>
                <w:sz w:val="26"/>
                <w:szCs w:val="26"/>
              </w:rPr>
              <w:t xml:space="preserve">разрезе городских округов, муниципальных районов, городских и сельских поселений </w:t>
            </w:r>
            <w:r w:rsidRPr="00661135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размещаются</w:t>
            </w:r>
            <w:r w:rsidRPr="0066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1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официальном Интернет-портале Росстата </w:t>
            </w:r>
            <w:hyperlink r:id="rId6" w:history="1">
              <w:r w:rsidRPr="00661135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66113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661135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gks</w:t>
              </w:r>
              <w:proofErr w:type="spellEnd"/>
              <w:r w:rsidRPr="0066113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661135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61135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«Официальная статистика» / «Базы данных» / « База данных показатели муниципального образования (БД ПМО)» ежегодно (срок 6 июля).</w:t>
            </w:r>
            <w:proofErr w:type="gramEnd"/>
          </w:p>
          <w:p w:rsidR="00DF0BBC" w:rsidRPr="00661135" w:rsidRDefault="00DF0BBC" w:rsidP="00F13B3D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113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сведений </w:t>
            </w:r>
            <w:r w:rsidRPr="0066113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 родившихся, умерших, о числе браков и разводов, </w:t>
            </w:r>
            <w:r w:rsidRPr="00661135">
              <w:rPr>
                <w:rFonts w:ascii="Times New Roman" w:hAnsi="Times New Roman" w:cs="Times New Roman"/>
                <w:sz w:val="26"/>
                <w:szCs w:val="26"/>
              </w:rPr>
              <w:t>в разрезе городских округов и муниципальных районов с ежемесячной периодичностью не предусмотрена.</w:t>
            </w:r>
            <w:proofErr w:type="gramEnd"/>
            <w:r w:rsidRPr="0066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611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</w:t>
            </w:r>
            <w:r w:rsidRPr="0066113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 родившихся, умерших</w:t>
            </w:r>
            <w:r w:rsidRPr="006611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публикуются с ежемесячной периодичностью, </w:t>
            </w:r>
            <w:r w:rsidRPr="0066113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 числе браков и разводов с ежеквартальной периодичностью,</w:t>
            </w:r>
            <w:r w:rsidRPr="006611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разрезе городских округов и муниципальных районов в статистическом докладе «Социально-экономическое положение городских округов и муниципальных районов Ханты-Мансийского автономного округа – Югры»</w:t>
            </w:r>
            <w:r w:rsidRPr="0066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135">
              <w:rPr>
                <w:rFonts w:ascii="Times New Roman" w:hAnsi="Times New Roman" w:cs="Times New Roman"/>
                <w:b/>
                <w:sz w:val="26"/>
                <w:szCs w:val="26"/>
              </w:rPr>
              <w:t>код 25074 (срок 20 рабочий день после отчетного периода)</w:t>
            </w:r>
            <w:proofErr w:type="gramEnd"/>
          </w:p>
        </w:tc>
      </w:tr>
      <w:tr w:rsidR="00DF0BBC" w:rsidRPr="00E128B9" w:rsidTr="00C96AA9">
        <w:tc>
          <w:tcPr>
            <w:tcW w:w="588" w:type="dxa"/>
          </w:tcPr>
          <w:p w:rsidR="00DF0BBC" w:rsidRPr="00843F4B" w:rsidRDefault="00DF0BBC" w:rsidP="00C96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Социально-демографическая характеристика мигрантов (ежегодно), (ежемесячно)</w:t>
            </w:r>
          </w:p>
        </w:tc>
        <w:tc>
          <w:tcPr>
            <w:tcW w:w="8335" w:type="dxa"/>
          </w:tcPr>
          <w:p w:rsidR="00DF0BBC" w:rsidRPr="00E128B9" w:rsidRDefault="00DF0BBC" w:rsidP="00F13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28B9">
              <w:rPr>
                <w:rFonts w:ascii="Times New Roman" w:hAnsi="Times New Roman" w:cs="Times New Roman"/>
                <w:sz w:val="26"/>
                <w:szCs w:val="26"/>
              </w:rPr>
              <w:t>Сведения о ч</w:t>
            </w:r>
            <w:r w:rsidRPr="00E128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исле прибывших, числе выбывших, миграционном приросте (убыли), численности прибывших в 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разрезе городских округов, муниципальных районов,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городских и 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сельских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поселений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28B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размещаются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28B9">
              <w:rPr>
                <w:rFonts w:ascii="Times New Roman" w:hAnsi="Times New Roman" w:cs="Times New Roman"/>
                <w:bCs/>
                <w:sz w:val="26"/>
                <w:szCs w:val="26"/>
              </w:rPr>
              <w:t>на официальном Интернет-портале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Росстата</w:t>
            </w:r>
            <w:r w:rsidRPr="00E128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hyperlink r:id="rId7" w:history="1"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gks</w:t>
              </w:r>
              <w:proofErr w:type="spellEnd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«Официальная статистика» / «Базы данных» / « База данных показатели муниципального образования (БД ПМО)» </w:t>
            </w:r>
            <w:r w:rsidRPr="00C17EB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(срок март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  <w:p w:rsidR="00DF0BBC" w:rsidRPr="00E128B9" w:rsidRDefault="00DF0BBC" w:rsidP="00F13B3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сведений о ч</w:t>
            </w:r>
            <w:r w:rsidRPr="00E128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исле прибывших, числе выбывших, миграционном приросте (убыли), численности прибывших, выбывших 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в разрезе городских округов и муниципальных районов с ежемесячной периодичностью не предусмотрена. </w:t>
            </w:r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ч</w:t>
            </w:r>
            <w:r w:rsidRPr="00C17EB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исле прибывших, числе выбывших, миграционном приросте (убыли), численности прибывших, выбывших </w:t>
            </w:r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>в разрезе городских округов и муниципальных районов публикуются с ежеквартальной периодичностью в статистическом докладе «Социально-экономическое положение городских округов и муниципальных районов Ханты-Мансийского автономного округа – Югры» код 25074 (срок 20 рабочий день после отчетного периода)</w:t>
            </w:r>
          </w:p>
        </w:tc>
      </w:tr>
      <w:tr w:rsidR="00DF0BBC" w:rsidRPr="00E128B9" w:rsidTr="00C96AA9">
        <w:tc>
          <w:tcPr>
            <w:tcW w:w="588" w:type="dxa"/>
          </w:tcPr>
          <w:p w:rsidR="00DF0BBC" w:rsidRPr="00843F4B" w:rsidRDefault="00DF0BBC" w:rsidP="00C96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численности и заработной плате работников</w:t>
            </w:r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eastAsia="Calibri" w:hAnsi="Times New Roman" w:cs="Times New Roman"/>
                <w:sz w:val="26"/>
                <w:szCs w:val="26"/>
              </w:rPr>
              <w:t>(форма № П-4):</w:t>
            </w:r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по видам экономической деятельности;</w:t>
            </w:r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- фонд начисленной заработной платы работников по видам экономической деятельности;</w:t>
            </w:r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- начисленная заработная плата работников по видам экономической деятельности</w:t>
            </w:r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(ежемесячно) (ежеквартально)</w:t>
            </w:r>
          </w:p>
        </w:tc>
        <w:tc>
          <w:tcPr>
            <w:tcW w:w="8335" w:type="dxa"/>
          </w:tcPr>
          <w:p w:rsidR="00DF0BBC" w:rsidRPr="00E128B9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сведений о среднесписочной </w:t>
            </w:r>
            <w:r w:rsidRPr="00E128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численности работников организаций, фонде заработной платы работников организаций, среднемесячной заработной плате работников организаций в разрезе городских округов и муниципальных районов с </w:t>
            </w:r>
            <w:r w:rsidRPr="00C17EB4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ежемесячной</w:t>
            </w:r>
            <w:r w:rsidRPr="00E128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периодичностью не предусмотрена. </w:t>
            </w:r>
            <w:proofErr w:type="gramStart"/>
            <w:r w:rsidRPr="00E128B9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 среднесписочной </w:t>
            </w:r>
            <w:r w:rsidRPr="00E128B9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E128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фонде заработной платы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E128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среднемесячной заработной плате работников организаций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(без субъектов малого предпринимательства)</w:t>
            </w:r>
            <w:r w:rsidRPr="00E128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разрезе городских округов и муниципальных районов </w:t>
            </w:r>
            <w:r w:rsidRPr="00E128B9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размещаются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28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официальном Интернет-портале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Росстата</w:t>
            </w:r>
            <w:r>
              <w:t xml:space="preserve"> </w:t>
            </w:r>
            <w:hyperlink r:id="rId8" w:history="1"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gks</w:t>
              </w:r>
              <w:proofErr w:type="spellEnd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«Официальная статистика» / «Базы данных» / База данных показатели муниципального образования (БД ПМО)»/ежеквартально (срок на 38-й рабочий день после отчетного периода).</w:t>
            </w:r>
            <w:proofErr w:type="gramEnd"/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среднесписочной </w:t>
            </w:r>
            <w:r w:rsidRPr="00C17EB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численности, фонде заработной платы, среднемесячной заработной плате работников организаций</w:t>
            </w:r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17EB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(без субъектов малого предпринимательства) </w:t>
            </w:r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разрезе городских округов и муниципальных районов публикуются с </w:t>
            </w:r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ежемесячной периодичностью в статистическом бюллетене «Оплата труда работников организаций (без субъектов малого предпринимательства) в Тюменской области» код 16119 (срок вторая декада каждого месяца)</w:t>
            </w:r>
          </w:p>
        </w:tc>
      </w:tr>
      <w:tr w:rsidR="00DF0BBC" w:rsidRPr="00E128B9" w:rsidTr="00C96AA9">
        <w:tc>
          <w:tcPr>
            <w:tcW w:w="588" w:type="dxa"/>
          </w:tcPr>
          <w:p w:rsidR="00DF0BBC" w:rsidRPr="00843F4B" w:rsidRDefault="00DF0BBC" w:rsidP="00C96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spacing w:line="228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Информация о неполной занятости и движении работников в организациях, по форме статистического наблюдения № П-4 (НЗ) "О неполной занятости и движении работников" по крупным и средним организациям</w:t>
            </w:r>
          </w:p>
          <w:p w:rsidR="00DF0BBC" w:rsidRPr="00843F4B" w:rsidRDefault="00DF0BBC" w:rsidP="00F13B3D">
            <w:pPr>
              <w:spacing w:line="228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(ежеквартально)</w:t>
            </w:r>
          </w:p>
        </w:tc>
        <w:tc>
          <w:tcPr>
            <w:tcW w:w="8335" w:type="dxa"/>
          </w:tcPr>
          <w:p w:rsidR="00DF0BBC" w:rsidRPr="00E128B9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сведений о неполной занятости и движении работников в организациях, в разрезе городских округов и муниципальных районов не предусмотрена. </w:t>
            </w:r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Предоставление данных о неполной занятости и движении работников в организациях, в разрезе городских округов и муниципальных районов возможно в виде статистического материала «Сведения о неполной занятости и движении работников в организациях» в электронном формате (срок 45 рабочий день после отчетного периода)</w:t>
            </w:r>
          </w:p>
        </w:tc>
      </w:tr>
      <w:tr w:rsidR="00DF0BBC" w:rsidRPr="00E128B9" w:rsidTr="00C96AA9">
        <w:tc>
          <w:tcPr>
            <w:tcW w:w="588" w:type="dxa"/>
          </w:tcPr>
          <w:p w:rsidR="00DF0BBC" w:rsidRPr="00843F4B" w:rsidRDefault="00DF0BBC" w:rsidP="00F460E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 по «чистым» видам</w:t>
            </w:r>
          </w:p>
          <w:p w:rsidR="00DF0BBC" w:rsidRPr="00843F4B" w:rsidRDefault="00DF0BBC" w:rsidP="00F13B3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экономической деятельности по организациям, </w:t>
            </w:r>
            <w:proofErr w:type="gramStart"/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субъектам малого предпринимательства (Форма П-2)</w:t>
            </w:r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b/>
                <w:sz w:val="26"/>
                <w:szCs w:val="26"/>
              </w:rPr>
              <w:t>(ежеквартально), П</w:t>
            </w:r>
            <w:proofErr w:type="gramStart"/>
            <w:r w:rsidRPr="00843F4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  <w:r w:rsidRPr="00843F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843F4B">
              <w:rPr>
                <w:rFonts w:ascii="Times New Roman" w:hAnsi="Times New Roman" w:cs="Times New Roman"/>
                <w:b/>
                <w:sz w:val="26"/>
                <w:szCs w:val="26"/>
              </w:rPr>
              <w:t>инвест</w:t>
            </w:r>
            <w:proofErr w:type="spellEnd"/>
            <w:r w:rsidRPr="00843F4B">
              <w:rPr>
                <w:rFonts w:ascii="Times New Roman" w:hAnsi="Times New Roman" w:cs="Times New Roman"/>
                <w:b/>
                <w:sz w:val="26"/>
                <w:szCs w:val="26"/>
              </w:rPr>
              <w:t>) (ежегодно)</w:t>
            </w:r>
          </w:p>
          <w:p w:rsidR="00DF0BBC" w:rsidRPr="00843F4B" w:rsidRDefault="00DF0BBC" w:rsidP="00F13B3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капитал, осуществляемые организациями, находящимися на территории</w:t>
            </w:r>
          </w:p>
          <w:p w:rsidR="00DF0BBC" w:rsidRPr="00843F4B" w:rsidRDefault="00DF0BBC" w:rsidP="00F13B3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(без субъектов малого</w:t>
            </w:r>
            <w:proofErr w:type="gramEnd"/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предпринимательства)</w:t>
            </w:r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b/>
                <w:sz w:val="26"/>
                <w:szCs w:val="26"/>
              </w:rPr>
              <w:t>(ежегодно)</w:t>
            </w:r>
          </w:p>
          <w:p w:rsidR="00DF0BBC" w:rsidRPr="00843F4B" w:rsidRDefault="00DF0BBC" w:rsidP="00F13B3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 организаций</w:t>
            </w:r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муниципальной формы собственности</w:t>
            </w:r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b/>
                <w:sz w:val="26"/>
                <w:szCs w:val="26"/>
              </w:rPr>
              <w:t>(ежегодно)</w:t>
            </w:r>
          </w:p>
          <w:p w:rsidR="00DF0BBC" w:rsidRPr="00843F4B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5" w:type="dxa"/>
          </w:tcPr>
          <w:p w:rsidR="00DF0BBC" w:rsidRPr="00E128B9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сведений </w:t>
            </w:r>
            <w:r w:rsidRPr="00E128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 инвестициях в основной капитал 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в разрезе городских округов и муниципальных районов с </w:t>
            </w:r>
            <w:r w:rsidRPr="00C17EB4">
              <w:rPr>
                <w:rFonts w:ascii="Times New Roman" w:hAnsi="Times New Roman" w:cs="Times New Roman"/>
                <w:sz w:val="26"/>
                <w:szCs w:val="26"/>
              </w:rPr>
              <w:t>ежеквартальной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периодичностью не предусмотрена. </w:t>
            </w:r>
          </w:p>
          <w:p w:rsidR="00DF0BBC" w:rsidRPr="00E128B9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инвестициях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основной капитал, осуществляемых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организациям, находящимися на территории муниципального образования</w:t>
            </w:r>
            <w:r w:rsidRPr="00E128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(без субъектов малого предпринимательства),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инвестициях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в основной капитал</w:t>
            </w:r>
            <w:r w:rsidRPr="00E128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организаций муниципальной формы собственности (срок 15 февраля) 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>в разрезе городских округов и муниципальных районов</w:t>
            </w:r>
            <w:r w:rsidRPr="00E128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размещаются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28B9">
              <w:rPr>
                <w:rFonts w:ascii="Times New Roman" w:hAnsi="Times New Roman" w:cs="Times New Roman"/>
                <w:bCs/>
                <w:sz w:val="26"/>
                <w:szCs w:val="26"/>
              </w:rPr>
              <w:t>на официальном Интернет-портале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Росстата</w:t>
            </w:r>
            <w:r w:rsidRPr="00E128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hyperlink r:id="rId9" w:history="1"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gks</w:t>
              </w:r>
              <w:proofErr w:type="spellEnd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«Официальная статистика» / «Базы данных» / «База данных показатели муниципального образования (БД ПМО)»</w:t>
            </w:r>
            <w:r w:rsidRPr="00E128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gramEnd"/>
            <w:r w:rsidRPr="00E128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инвестициях в основной капитал в разрезе городских округов и муниципальных районов публикуются ежеквартально в статистическом бюллетене «Инвестиции в Тюменской области» код 08037 (срок первая декада марта (за 2016 год (предварительные данные)), третья декада октября (за 2016 год (уточненные данные)), 34 рабочий день после отчетного периода (за 1 квартал, 1 полугодие, 9 месяцев 2017 года))</w:t>
            </w:r>
            <w:proofErr w:type="gramEnd"/>
          </w:p>
        </w:tc>
      </w:tr>
      <w:tr w:rsidR="00DF0BBC" w:rsidRPr="00E128B9" w:rsidTr="00C96AA9">
        <w:tc>
          <w:tcPr>
            <w:tcW w:w="588" w:type="dxa"/>
          </w:tcPr>
          <w:p w:rsidR="00DF0BBC" w:rsidRPr="00843F4B" w:rsidRDefault="00DF0BBC" w:rsidP="00F460E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«Сведения о вводе в эксплуатацию зданий и сооружений» (таблицы по форме № С-1, ИЖС)</w:t>
            </w:r>
          </w:p>
          <w:p w:rsidR="00DF0BBC" w:rsidRPr="00843F4B" w:rsidRDefault="00DF0BBC" w:rsidP="00F13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(ежемесячно)</w:t>
            </w:r>
          </w:p>
        </w:tc>
        <w:tc>
          <w:tcPr>
            <w:tcW w:w="8335" w:type="dxa"/>
          </w:tcPr>
          <w:p w:rsidR="00DF0BBC" w:rsidRPr="00E128B9" w:rsidRDefault="00DF0BBC" w:rsidP="00F13B3D">
            <w:pPr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8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Федеральным планом статистических работ, утвержденным распоряжением Правительства РФ от 6 мая 2008 г. № 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671-р (с изменениями), разработка сведений о </w:t>
            </w:r>
            <w:r w:rsidRPr="00E128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вводе в эксплуатацию зданий, сооружений и жилых домов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в разрезе городских округов и муниципальных районов не предусмотрена. </w:t>
            </w:r>
            <w:proofErr w:type="gramStart"/>
            <w:r w:rsidRPr="00E128B9">
              <w:rPr>
                <w:rFonts w:ascii="Times New Roman" w:hAnsi="Times New Roman" w:cs="Times New Roman"/>
                <w:sz w:val="26"/>
                <w:szCs w:val="26"/>
              </w:rPr>
              <w:t>Сведения об общей площади жилых помещений, введенных в действие за год, приходящихся в среднем на одного жителя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28B9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размещаются</w:t>
            </w:r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28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официальном Интернет-портале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Росстата</w:t>
            </w:r>
            <w:r>
              <w:t xml:space="preserve"> </w:t>
            </w:r>
            <w:hyperlink r:id="rId10" w:history="1"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gks</w:t>
              </w:r>
              <w:proofErr w:type="spellEnd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128B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«Официальная статистика» / «Базы данных» / «База данных показатели муниципального образования (БД ПМО)»/ ежегодно (срок 1 мая).</w:t>
            </w:r>
            <w:proofErr w:type="gramEnd"/>
            <w:r w:rsidRPr="00E12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</w:t>
            </w:r>
            <w:r w:rsidRPr="00C17EB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вводе в эксплуатацию зданий, сооружений и жилых домов</w:t>
            </w:r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(кроме квартир) в разрезе городских округов и муниципальных районов публикуются ежемесячно в статистическом докладе «Социально-экономическое положение городских округов и муниципальных районов Ханты-Мансийского автономного округа – Югры» код 25074 (срок 20 рабочий день после отчетного периода), ежеквартально в статистическом бюллетене «Ввод в эксплуатацию зданий и сооружений в Тюменской области» код 08033 (срок</w:t>
            </w:r>
            <w:proofErr w:type="gramEnd"/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первая декада марта (за 2016 год), вторая декада месяца, следующего за отчетным периодом (за 1 квартал, 1 полугодие, 9 месяцев 2017 года))</w:t>
            </w:r>
          </w:p>
        </w:tc>
      </w:tr>
      <w:tr w:rsidR="00DF0BBC" w:rsidRPr="00E128B9" w:rsidTr="00C96AA9">
        <w:tc>
          <w:tcPr>
            <w:tcW w:w="588" w:type="dxa"/>
          </w:tcPr>
          <w:p w:rsidR="00DF0BBC" w:rsidRPr="00843F4B" w:rsidRDefault="00DF0BBC" w:rsidP="00F460E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гражданам субсидий на оплату </w:t>
            </w:r>
            <w:proofErr w:type="gramStart"/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жилого</w:t>
            </w:r>
            <w:proofErr w:type="gramEnd"/>
          </w:p>
          <w:p w:rsidR="00DF0BBC" w:rsidRPr="00843F4B" w:rsidRDefault="00DF0BBC" w:rsidP="00F13B3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помещения и коммунальных услуг, Объем средств, предусмотренных на предоставление</w:t>
            </w:r>
          </w:p>
          <w:p w:rsidR="00DF0BBC" w:rsidRPr="00843F4B" w:rsidRDefault="00DF0BBC" w:rsidP="00F13B3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социальной поддержки по оплате жилого помещения и</w:t>
            </w:r>
          </w:p>
          <w:p w:rsidR="00DF0BBC" w:rsidRPr="00843F4B" w:rsidRDefault="00DF0BBC" w:rsidP="00F13B3D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коммунальных услуг</w:t>
            </w:r>
          </w:p>
          <w:p w:rsidR="00DF0BBC" w:rsidRPr="00843F4B" w:rsidRDefault="00DF0BBC" w:rsidP="00F13B3D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(ежегодно) 26-ЖКХ</w:t>
            </w:r>
          </w:p>
        </w:tc>
        <w:tc>
          <w:tcPr>
            <w:tcW w:w="8335" w:type="dxa"/>
          </w:tcPr>
          <w:p w:rsidR="00DF0BBC" w:rsidRPr="00C17EB4" w:rsidRDefault="00DF0BBC" w:rsidP="00F13B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предоставлении гражданам субсидий на оплату жилищного помещения и коммунальных услуг, в разрезе городских округов и муниципальных районов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C17E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ежеквартально публикуются в статистическом бюллетене «Жилищно-коммунальное хозяйство в Тюменской области» код 22090 ((срок вторая декада апреля (за 2016 год), 52 рабочий день после отчетного периода (за 1 квартал, 1 полугодие, 9 месяцев 2017 года))</w:t>
            </w:r>
            <w:proofErr w:type="gramEnd"/>
          </w:p>
        </w:tc>
      </w:tr>
      <w:tr w:rsidR="00DF0BBC" w:rsidRPr="00E128B9" w:rsidTr="00C96AA9">
        <w:tc>
          <w:tcPr>
            <w:tcW w:w="588" w:type="dxa"/>
          </w:tcPr>
          <w:p w:rsidR="00DF0BBC" w:rsidRPr="00843F4B" w:rsidRDefault="00DF0BBC" w:rsidP="00C96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Сведения о работе жилищно-коммунальных организаций в условиях реформы</w:t>
            </w:r>
          </w:p>
          <w:p w:rsidR="00DF0BBC" w:rsidRPr="00843F4B" w:rsidRDefault="00DF0BBC" w:rsidP="00F13B3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(№22-ЖКХ (сводная)):</w:t>
            </w:r>
          </w:p>
          <w:p w:rsidR="00DF0BBC" w:rsidRPr="00843F4B" w:rsidRDefault="00DF0BBC" w:rsidP="00F1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объем коммунальных услуг в натуральном выражении;</w:t>
            </w:r>
          </w:p>
          <w:p w:rsidR="00DF0BBC" w:rsidRPr="00843F4B" w:rsidRDefault="00DF0BBC" w:rsidP="00F1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оплата населением жилищно-коммунальных услуг</w:t>
            </w:r>
          </w:p>
          <w:p w:rsidR="00DF0BBC" w:rsidRPr="00843F4B" w:rsidRDefault="00DF0BBC" w:rsidP="00F1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8335" w:type="dxa"/>
          </w:tcPr>
          <w:p w:rsidR="00DF0BBC" w:rsidRPr="003E7711" w:rsidRDefault="00DF0BBC" w:rsidP="00F13B3D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3E771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сведений </w:t>
            </w:r>
            <w:r w:rsidRPr="003E771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 работе жилищно-коммунальных организаций в условиях реформы </w:t>
            </w:r>
            <w:r w:rsidRPr="003E7711">
              <w:rPr>
                <w:rFonts w:ascii="Times New Roman" w:hAnsi="Times New Roman" w:cs="Times New Roman"/>
                <w:sz w:val="26"/>
                <w:szCs w:val="26"/>
              </w:rPr>
              <w:t xml:space="preserve">в разрезе городских округов и муниципальных районов с ежеквартальной периодичностью не предусмотрена. </w:t>
            </w:r>
            <w:proofErr w:type="gramStart"/>
            <w:r w:rsidRPr="003E7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</w:t>
            </w:r>
            <w:r w:rsidRPr="003E771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работе жилищно-коммунальных организаций в условиях реформы </w:t>
            </w:r>
            <w:r w:rsidRPr="003E7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разрезе городских округов и муниципальных районов публикуются ежеквартально в статистическом бюллетене «Основные показатели работы </w:t>
            </w:r>
            <w:r w:rsidRPr="003E77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жилищно-коммунального хозяйства в Тюменской области» код 22090 (срок вторая декада апреля (за 2016 год), 52 рабочий день после отчетного периода (за 1 квартал, 1 полугодие, 9 месяцев 2017 года))</w:t>
            </w:r>
            <w:proofErr w:type="gramEnd"/>
          </w:p>
        </w:tc>
      </w:tr>
      <w:tr w:rsidR="00DF0BBC" w:rsidRPr="00E128B9" w:rsidTr="00C96AA9">
        <w:tc>
          <w:tcPr>
            <w:tcW w:w="588" w:type="dxa"/>
          </w:tcPr>
          <w:p w:rsidR="00DF0BBC" w:rsidRPr="00843F4B" w:rsidRDefault="00DF0BBC" w:rsidP="00F460E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Сведения о производстве и отгрузке товаров и услуг</w:t>
            </w:r>
          </w:p>
          <w:p w:rsidR="00DF0BBC" w:rsidRPr="00843F4B" w:rsidRDefault="00DF0BBC" w:rsidP="00F1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(форма №П-1): </w:t>
            </w:r>
          </w:p>
          <w:p w:rsidR="00DF0BBC" w:rsidRPr="00843F4B" w:rsidRDefault="00DF0BBC" w:rsidP="00F1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отгружено товаров собственного производства, выполнено работ и услуг собственными силами по фактическим видам деятельности (без НДС, акцизов и аналогичных обязательных платежей);</w:t>
            </w:r>
          </w:p>
          <w:p w:rsidR="00DF0BBC" w:rsidRPr="00843F4B" w:rsidRDefault="00DF0BBC" w:rsidP="00F13B3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(ежемесячно)</w:t>
            </w:r>
          </w:p>
        </w:tc>
        <w:tc>
          <w:tcPr>
            <w:tcW w:w="8335" w:type="dxa"/>
          </w:tcPr>
          <w:p w:rsidR="00DF0BBC" w:rsidRPr="003E7711" w:rsidRDefault="00DF0BBC" w:rsidP="00F13B3D">
            <w:pPr>
              <w:pStyle w:val="1"/>
              <w:spacing w:before="0" w:after="144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3E771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Разработка сведений об объеме отгруженных товаров собственного производства, выполнении работ и услуг собственными силами по фактическим видам экономической деятельности с ежемесячной периодичностью в разрезе городских округов и муниципальных районов, в соответствии с Федеральным планом статистических работ, утвержденным распоряжением Правительства РФ от 6 мая 2008 г. № 671-р (с изменениями), не предусмотрена. </w:t>
            </w:r>
            <w:proofErr w:type="gramStart"/>
            <w:r w:rsidRPr="003E771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Сведения об объеме отгруженных товаров собственного производства, выполнении работ и услуг собственными силами по фактическим видам экономической деятельности (на основе данных форм федерального статистического наблюдения №№ П-1(месячная) « </w:t>
            </w:r>
            <w:r w:rsidRPr="003E7711">
              <w:rPr>
                <w:rStyle w:val="blk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Сведения о производстве и отгрузке товаров</w:t>
            </w:r>
            <w:r w:rsidRPr="003E771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>
              <w:rPr>
                <w:rStyle w:val="blk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и услуг» и П-5м (квартальная) «</w:t>
            </w:r>
            <w:r w:rsidRPr="003E7711">
              <w:rPr>
                <w:rStyle w:val="blk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Основные сведения</w:t>
            </w:r>
            <w:r w:rsidRPr="003E771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3E7711">
              <w:rPr>
                <w:rStyle w:val="blk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о деятельности организации») </w:t>
            </w:r>
            <w:r w:rsidRPr="003E771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с ежеквартальной периодичностью размещаются на официальном Интернет-портале Росстата </w:t>
            </w:r>
            <w:hyperlink r:id="rId11" w:history="1">
              <w:r w:rsidRPr="003E7711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6"/>
                  <w:szCs w:val="26"/>
                  <w:lang w:val="en-US"/>
                </w:rPr>
                <w:t>www</w:t>
              </w:r>
              <w:r w:rsidRPr="003E7711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.</w:t>
              </w:r>
              <w:proofErr w:type="spellStart"/>
              <w:r w:rsidRPr="003E7711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6"/>
                  <w:szCs w:val="26"/>
                  <w:lang w:val="en-US"/>
                </w:rPr>
                <w:t>gks</w:t>
              </w:r>
              <w:proofErr w:type="spellEnd"/>
              <w:r w:rsidRPr="003E7711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.</w:t>
              </w:r>
              <w:proofErr w:type="spellStart"/>
              <w:r w:rsidRPr="003E7711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3E771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в разделе «Официальная статистика» / «Базы данных</w:t>
            </w:r>
            <w:proofErr w:type="gramEnd"/>
            <w:r w:rsidRPr="003E771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» / База данных показатели муниципального образования (БД ПМО)» (срок на 46-й рабочий день после отчетного периода</w:t>
            </w: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)</w:t>
            </w:r>
            <w:r w:rsidRPr="003E771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. </w:t>
            </w:r>
            <w:r w:rsidRPr="003E77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Предоставление сведений по вышеуказанному показателю с ежемесячной периодичностью возможно в виде статистического материала (срок - 16 рабочий день после отчетного периода)</w:t>
            </w:r>
          </w:p>
        </w:tc>
      </w:tr>
      <w:tr w:rsidR="00DF0BBC" w:rsidRPr="00E128B9" w:rsidTr="00C96AA9">
        <w:tc>
          <w:tcPr>
            <w:tcW w:w="588" w:type="dxa"/>
          </w:tcPr>
          <w:p w:rsidR="00DF0BBC" w:rsidRPr="00843F4B" w:rsidRDefault="00DF0BBC" w:rsidP="00C17EB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№ 22-ЖКХ (субсидии) «Сведения о предоставлении гражданам субсидий на оплату жилищного помещения и коммунальных услуг»</w:t>
            </w:r>
          </w:p>
          <w:p w:rsidR="00DF0BBC" w:rsidRPr="00843F4B" w:rsidRDefault="00DF0BBC" w:rsidP="00F13B3D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ежеквартально все показатели</w:t>
            </w:r>
          </w:p>
        </w:tc>
        <w:tc>
          <w:tcPr>
            <w:tcW w:w="8335" w:type="dxa"/>
          </w:tcPr>
          <w:p w:rsidR="00DF0BBC" w:rsidRPr="00B120E4" w:rsidRDefault="00DF0BBC" w:rsidP="00F13B3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0E4">
              <w:rPr>
                <w:rFonts w:ascii="Times New Roman" w:hAnsi="Times New Roman" w:cs="Times New Roman"/>
                <w:sz w:val="26"/>
                <w:szCs w:val="26"/>
              </w:rPr>
              <w:t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сведений о предоставлении гражданам субсидий на оплату жилищного помещения и коммунальных услуг, в разрезе городских округов и муниципальных районов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120E4">
              <w:rPr>
                <w:rFonts w:ascii="Times New Roman" w:hAnsi="Times New Roman" w:cs="Times New Roman"/>
                <w:sz w:val="26"/>
                <w:szCs w:val="26"/>
              </w:rPr>
              <w:t xml:space="preserve"> не предусмотрена. </w:t>
            </w:r>
            <w:proofErr w:type="gramStart"/>
            <w:r w:rsidRPr="00B120E4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предоставлении гражданам субсидий на оплату жилищного помещения и коммунальных услуг, в разрезе городских округов и муниципальных районов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B120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ежеквартально публикуются в статистическом бюллетене «Жилищно-коммунальное хозяйство в Тюменской области» код 22090 ((срок </w:t>
            </w:r>
            <w:r w:rsidRPr="00B120E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вторая декада апреля (за 2016 год), 52 рабочий день после отчетного периода (за 1 квартал, 1 полугодие, 9 месяцев 2017 года))</w:t>
            </w:r>
            <w:proofErr w:type="gramEnd"/>
          </w:p>
        </w:tc>
      </w:tr>
      <w:tr w:rsidR="00DF0BBC" w:rsidRPr="00E128B9" w:rsidTr="00C96AA9">
        <w:tc>
          <w:tcPr>
            <w:tcW w:w="588" w:type="dxa"/>
          </w:tcPr>
          <w:p w:rsidR="00DF0BBC" w:rsidRPr="00843F4B" w:rsidRDefault="00DF0BBC" w:rsidP="00C17EB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Жилищные условия населения; наличие жилищного фонда, оборудование жилищного фонда, движение жилищного фонда (1 - жилфонд), благоустройство городских населенных пунктов (1-КХ)</w:t>
            </w:r>
          </w:p>
        </w:tc>
        <w:tc>
          <w:tcPr>
            <w:tcW w:w="8335" w:type="dxa"/>
          </w:tcPr>
          <w:p w:rsidR="00DF0BBC" w:rsidRPr="00B120E4" w:rsidRDefault="00DF0BBC" w:rsidP="00F13B3D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3" w:lineRule="auto"/>
              <w:jc w:val="both"/>
              <w:rPr>
                <w:sz w:val="26"/>
                <w:szCs w:val="26"/>
              </w:rPr>
            </w:pPr>
            <w:r w:rsidRPr="00B120E4">
              <w:rPr>
                <w:sz w:val="26"/>
                <w:szCs w:val="26"/>
              </w:rPr>
              <w:t xml:space="preserve"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сведений о жилищных условиях населения, наличии жилищного фонда, оборудовании жилищного фонда, движении жилищного фонда в разрезе городских округов и муниципальных районов не предусмотрена. </w:t>
            </w:r>
          </w:p>
          <w:p w:rsidR="00DF0BBC" w:rsidRPr="00B120E4" w:rsidRDefault="00DF0BBC" w:rsidP="00F13B3D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0E4">
              <w:rPr>
                <w:rFonts w:ascii="Times New Roman" w:hAnsi="Times New Roman" w:cs="Times New Roman"/>
                <w:sz w:val="26"/>
                <w:szCs w:val="26"/>
              </w:rPr>
              <w:t>Сведения об общей площади жилых помещений, приходящихся в среднем на одного жителя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120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0E4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размещаются</w:t>
            </w:r>
            <w:r w:rsidRPr="00B120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0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официальном Интернет-портале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Росстата</w:t>
            </w:r>
            <w:r>
              <w:t xml:space="preserve"> </w:t>
            </w:r>
            <w:hyperlink r:id="rId12" w:history="1">
              <w:r w:rsidRPr="00B120E4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B120E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B120E4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gks</w:t>
              </w:r>
              <w:proofErr w:type="spellEnd"/>
              <w:r w:rsidRPr="00B120E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B120E4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B120E4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«Официальная статистика» / «Базы данных» / «База данных показатели муниципального образования (БД ПМО)»/ ежегодно (срок 16 июня).</w:t>
            </w:r>
            <w:proofErr w:type="gramEnd"/>
            <w:r w:rsidRPr="00B120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0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жилищных условиях населения, наличии жилищного фонда, оборудовании жилищного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фонда, движении жилищного фонда, благоустройстве городских населенных пунктов </w:t>
            </w:r>
            <w:r w:rsidRPr="00B120E4">
              <w:rPr>
                <w:rFonts w:ascii="Times New Roman" w:hAnsi="Times New Roman" w:cs="Times New Roman"/>
                <w:b/>
                <w:sz w:val="26"/>
                <w:szCs w:val="26"/>
              </w:rPr>
              <w:t>в разрезе городских округов и муниципальных районов публикуются ежегодно в статистическом сборнике «Жилищно-коммунальное хозяйство в Тюменской области» код 22086 (срок третья декада июля)</w:t>
            </w:r>
          </w:p>
        </w:tc>
      </w:tr>
      <w:tr w:rsidR="00DF0BBC" w:rsidRPr="00E128B9" w:rsidTr="00E65D5A">
        <w:tc>
          <w:tcPr>
            <w:tcW w:w="588" w:type="dxa"/>
          </w:tcPr>
          <w:p w:rsidR="00DF0BBC" w:rsidRPr="00843F4B" w:rsidRDefault="00DF0BBC" w:rsidP="00C17EB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Сведения о предоставлении гражданам жилых помещений (4 - жилфонд)</w:t>
            </w:r>
          </w:p>
        </w:tc>
        <w:tc>
          <w:tcPr>
            <w:tcW w:w="8335" w:type="dxa"/>
          </w:tcPr>
          <w:p w:rsidR="00DF0BBC" w:rsidRPr="00B120E4" w:rsidRDefault="00DF0BBC" w:rsidP="00F13B3D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3" w:lineRule="auto"/>
              <w:jc w:val="both"/>
              <w:rPr>
                <w:sz w:val="26"/>
                <w:szCs w:val="26"/>
              </w:rPr>
            </w:pPr>
            <w:proofErr w:type="gramStart"/>
            <w:r w:rsidRPr="00B120E4">
              <w:rPr>
                <w:sz w:val="26"/>
                <w:szCs w:val="26"/>
              </w:rPr>
              <w:t xml:space="preserve">Сведения </w:t>
            </w:r>
            <w:r>
              <w:rPr>
                <w:sz w:val="26"/>
                <w:szCs w:val="26"/>
              </w:rPr>
              <w:t>о числе семей, состоящих на учете в качестве нуждающихся в жилых помещениях, числе семей, получивших жилые помещения и улучшивших жилищные условия,</w:t>
            </w:r>
            <w:r w:rsidRPr="00B120E4">
              <w:rPr>
                <w:sz w:val="26"/>
                <w:szCs w:val="26"/>
              </w:rPr>
              <w:t xml:space="preserve"> </w:t>
            </w:r>
            <w:r w:rsidRPr="00B120E4">
              <w:rPr>
                <w:bCs/>
                <w:sz w:val="26"/>
                <w:szCs w:val="26"/>
              </w:rPr>
              <w:t>размещаются</w:t>
            </w:r>
            <w:r w:rsidRPr="00B120E4">
              <w:rPr>
                <w:sz w:val="26"/>
                <w:szCs w:val="26"/>
              </w:rPr>
              <w:t xml:space="preserve"> </w:t>
            </w:r>
            <w:r w:rsidRPr="00B120E4">
              <w:rPr>
                <w:bCs/>
                <w:sz w:val="26"/>
                <w:szCs w:val="26"/>
              </w:rPr>
              <w:t xml:space="preserve">на официальном Интернет-портале </w:t>
            </w:r>
            <w:r>
              <w:rPr>
                <w:bCs/>
                <w:sz w:val="26"/>
                <w:szCs w:val="26"/>
              </w:rPr>
              <w:t>Росстата</w:t>
            </w:r>
            <w:r>
              <w:t xml:space="preserve"> </w:t>
            </w:r>
            <w:hyperlink r:id="rId13" w:history="1">
              <w:r w:rsidRPr="00B120E4">
                <w:rPr>
                  <w:rStyle w:val="a6"/>
                  <w:sz w:val="26"/>
                  <w:szCs w:val="26"/>
                  <w:lang w:val="en-US"/>
                </w:rPr>
                <w:t>www</w:t>
              </w:r>
              <w:r w:rsidRPr="00B120E4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B120E4">
                <w:rPr>
                  <w:rStyle w:val="a6"/>
                  <w:sz w:val="26"/>
                  <w:szCs w:val="26"/>
                  <w:lang w:val="en-US"/>
                </w:rPr>
                <w:t>gks</w:t>
              </w:r>
              <w:proofErr w:type="spellEnd"/>
              <w:r w:rsidRPr="00B120E4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B120E4">
                <w:rPr>
                  <w:rStyle w:val="a6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B120E4">
              <w:rPr>
                <w:sz w:val="26"/>
                <w:szCs w:val="26"/>
              </w:rPr>
              <w:t xml:space="preserve"> в разделе «Официальная статистика» / «Базы данных» / «База данных показатели муниципального образования (БД ПМО)»/ ежегодно (срок </w:t>
            </w:r>
            <w:r>
              <w:rPr>
                <w:sz w:val="26"/>
                <w:szCs w:val="26"/>
              </w:rPr>
              <w:t>25</w:t>
            </w:r>
            <w:r w:rsidRPr="00B120E4">
              <w:rPr>
                <w:sz w:val="26"/>
                <w:szCs w:val="26"/>
              </w:rPr>
              <w:t xml:space="preserve"> ию</w:t>
            </w:r>
            <w:r>
              <w:rPr>
                <w:sz w:val="26"/>
                <w:szCs w:val="26"/>
              </w:rPr>
              <w:t>л</w:t>
            </w:r>
            <w:r w:rsidRPr="00B120E4">
              <w:rPr>
                <w:sz w:val="26"/>
                <w:szCs w:val="26"/>
              </w:rPr>
              <w:t>я).</w:t>
            </w:r>
            <w:proofErr w:type="gramEnd"/>
            <w:r w:rsidRPr="00B120E4">
              <w:rPr>
                <w:sz w:val="26"/>
                <w:szCs w:val="26"/>
              </w:rPr>
              <w:t xml:space="preserve"> </w:t>
            </w:r>
            <w:r w:rsidRPr="00E20ECC">
              <w:rPr>
                <w:b/>
                <w:sz w:val="26"/>
                <w:szCs w:val="26"/>
              </w:rPr>
              <w:t>Вышеуказанные</w:t>
            </w:r>
            <w:r>
              <w:rPr>
                <w:sz w:val="26"/>
                <w:szCs w:val="26"/>
              </w:rPr>
              <w:t xml:space="preserve"> с</w:t>
            </w:r>
            <w:r w:rsidRPr="00B120E4">
              <w:rPr>
                <w:b/>
                <w:sz w:val="26"/>
                <w:szCs w:val="26"/>
              </w:rPr>
              <w:t>ведения в разрезе городских округов и муниципальных районов публикуются ежегодно в статистическом сборнике «Жилищно-коммунальное хозяйство в Тюменской области» код 22086 (срок третья декада июля)</w:t>
            </w:r>
          </w:p>
        </w:tc>
      </w:tr>
      <w:tr w:rsidR="00DF0BBC" w:rsidRPr="00E128B9" w:rsidTr="0027419A">
        <w:tc>
          <w:tcPr>
            <w:tcW w:w="588" w:type="dxa"/>
          </w:tcPr>
          <w:p w:rsidR="00DF0BBC" w:rsidRPr="00843F4B" w:rsidRDefault="00DF0BBC" w:rsidP="00C17EB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DF0BBC" w:rsidRPr="00843F4B" w:rsidRDefault="00DF0BBC" w:rsidP="00C17EB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6" w:type="dxa"/>
          </w:tcPr>
          <w:p w:rsidR="00DF0BBC" w:rsidRPr="00843F4B" w:rsidRDefault="00DF0BBC" w:rsidP="00F13B3D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снабжении </w:t>
            </w:r>
            <w:proofErr w:type="spellStart"/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теплоэнергией</w:t>
            </w:r>
            <w:proofErr w:type="spellEnd"/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 (1-ТЭП), Сведения о работе канализации (отдельной канализационной сети) (1-Канализация), Сведения о работе водопровода (отдельной водопроводной сети) (1-Водопровод)</w:t>
            </w:r>
          </w:p>
          <w:p w:rsidR="00DF0BBC" w:rsidRPr="00843F4B" w:rsidRDefault="00DF0BBC" w:rsidP="00F13B3D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8335" w:type="dxa"/>
          </w:tcPr>
          <w:p w:rsidR="00DF0BBC" w:rsidRPr="00B120E4" w:rsidRDefault="00DF0BBC" w:rsidP="00F13B3D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3" w:lineRule="auto"/>
              <w:jc w:val="both"/>
              <w:rPr>
                <w:sz w:val="26"/>
                <w:szCs w:val="26"/>
              </w:rPr>
            </w:pPr>
            <w:proofErr w:type="gramStart"/>
            <w:r w:rsidRPr="00B120E4">
              <w:rPr>
                <w:sz w:val="26"/>
                <w:szCs w:val="26"/>
              </w:rPr>
              <w:t xml:space="preserve">Сведения </w:t>
            </w:r>
            <w:r>
              <w:rPr>
                <w:sz w:val="26"/>
                <w:szCs w:val="26"/>
              </w:rPr>
              <w:t>о числе источников теплоснабжения, протяженности паровых и тепловых сете</w:t>
            </w:r>
            <w:r w:rsidR="00BC3D3D">
              <w:rPr>
                <w:sz w:val="26"/>
                <w:szCs w:val="26"/>
              </w:rPr>
              <w:t>й, их замене</w:t>
            </w:r>
            <w:r>
              <w:rPr>
                <w:sz w:val="26"/>
                <w:szCs w:val="26"/>
              </w:rPr>
              <w:t xml:space="preserve"> и ремонт</w:t>
            </w:r>
            <w:r w:rsidR="00BC3D3D">
              <w:rPr>
                <w:sz w:val="26"/>
                <w:szCs w:val="26"/>
              </w:rPr>
              <w:t>е, протяженности</w:t>
            </w:r>
            <w:r>
              <w:rPr>
                <w:sz w:val="26"/>
                <w:szCs w:val="26"/>
              </w:rPr>
              <w:t xml:space="preserve"> уличных водопроводных сетей</w:t>
            </w:r>
            <w:r w:rsidR="00BC3D3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их замене и ремонте, протяженности канализационных сетей</w:t>
            </w:r>
            <w:r w:rsidR="00BC3D3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их замене и ремонте</w:t>
            </w:r>
            <w:r w:rsidRPr="00B120E4">
              <w:rPr>
                <w:sz w:val="26"/>
                <w:szCs w:val="26"/>
              </w:rPr>
              <w:t xml:space="preserve"> </w:t>
            </w:r>
            <w:r w:rsidRPr="00B120E4">
              <w:rPr>
                <w:bCs/>
                <w:sz w:val="26"/>
                <w:szCs w:val="26"/>
              </w:rPr>
              <w:t>размещаются</w:t>
            </w:r>
            <w:r w:rsidRPr="00B120E4">
              <w:rPr>
                <w:sz w:val="26"/>
                <w:szCs w:val="26"/>
              </w:rPr>
              <w:t xml:space="preserve"> </w:t>
            </w:r>
            <w:r w:rsidRPr="00B120E4">
              <w:rPr>
                <w:bCs/>
                <w:sz w:val="26"/>
                <w:szCs w:val="26"/>
              </w:rPr>
              <w:t xml:space="preserve">на официальном Интернет-портале </w:t>
            </w:r>
            <w:r>
              <w:rPr>
                <w:bCs/>
                <w:sz w:val="26"/>
                <w:szCs w:val="26"/>
              </w:rPr>
              <w:t>Росстата</w:t>
            </w:r>
            <w:r>
              <w:t xml:space="preserve"> </w:t>
            </w:r>
            <w:hyperlink r:id="rId14" w:history="1">
              <w:r w:rsidRPr="00B120E4">
                <w:rPr>
                  <w:rStyle w:val="a6"/>
                  <w:sz w:val="26"/>
                  <w:szCs w:val="26"/>
                  <w:lang w:val="en-US"/>
                </w:rPr>
                <w:t>www</w:t>
              </w:r>
              <w:r w:rsidRPr="00B120E4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B120E4">
                <w:rPr>
                  <w:rStyle w:val="a6"/>
                  <w:sz w:val="26"/>
                  <w:szCs w:val="26"/>
                  <w:lang w:val="en-US"/>
                </w:rPr>
                <w:t>gks</w:t>
              </w:r>
              <w:proofErr w:type="spellEnd"/>
              <w:r w:rsidRPr="00B120E4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B120E4">
                <w:rPr>
                  <w:rStyle w:val="a6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B120E4">
              <w:rPr>
                <w:sz w:val="26"/>
                <w:szCs w:val="26"/>
              </w:rPr>
              <w:t xml:space="preserve"> в разделе «Официальная статистика» / «Базы данных» / «База данных показатели </w:t>
            </w:r>
            <w:r w:rsidRPr="00B120E4">
              <w:rPr>
                <w:sz w:val="26"/>
                <w:szCs w:val="26"/>
              </w:rPr>
              <w:lastRenderedPageBreak/>
              <w:t xml:space="preserve">муниципального образования (БД ПМО)»/ ежегодно (срок </w:t>
            </w:r>
            <w:r>
              <w:rPr>
                <w:sz w:val="26"/>
                <w:szCs w:val="26"/>
              </w:rPr>
              <w:t>31 июл</w:t>
            </w:r>
            <w:r w:rsidRPr="00B120E4">
              <w:rPr>
                <w:sz w:val="26"/>
                <w:szCs w:val="26"/>
              </w:rPr>
              <w:t>я).</w:t>
            </w:r>
            <w:proofErr w:type="gramEnd"/>
            <w:r w:rsidRPr="00B120E4">
              <w:rPr>
                <w:sz w:val="26"/>
                <w:szCs w:val="26"/>
              </w:rPr>
              <w:t xml:space="preserve"> </w:t>
            </w:r>
            <w:r w:rsidRPr="006E011F">
              <w:rPr>
                <w:b/>
                <w:sz w:val="26"/>
                <w:szCs w:val="26"/>
              </w:rPr>
              <w:t>Вышеуказанные сведения</w:t>
            </w:r>
            <w:r>
              <w:rPr>
                <w:sz w:val="26"/>
                <w:szCs w:val="26"/>
              </w:rPr>
              <w:t xml:space="preserve"> </w:t>
            </w:r>
            <w:r w:rsidRPr="00B120E4">
              <w:rPr>
                <w:b/>
                <w:sz w:val="26"/>
                <w:szCs w:val="26"/>
              </w:rPr>
              <w:t>в разрезе городских округов и муниципальных районов публикуются ежегодно в статистическом сборнике «Жилищно-коммунальное хозяйство в Тюменской области» код 22086 (срок третья декада июля)</w:t>
            </w:r>
          </w:p>
        </w:tc>
      </w:tr>
      <w:tr w:rsidR="00DF0BBC" w:rsidRPr="00E128B9" w:rsidTr="0027419A">
        <w:tc>
          <w:tcPr>
            <w:tcW w:w="588" w:type="dxa"/>
          </w:tcPr>
          <w:p w:rsidR="00DF0BBC" w:rsidRPr="00843F4B" w:rsidRDefault="00DF0BBC" w:rsidP="00C17EB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капитальном ремонте жилищного фонда (1-КР) </w:t>
            </w:r>
          </w:p>
          <w:p w:rsidR="00DF0BBC" w:rsidRPr="00843F4B" w:rsidRDefault="00DF0BBC" w:rsidP="00F13B3D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8335" w:type="dxa"/>
          </w:tcPr>
          <w:p w:rsidR="00DF0BBC" w:rsidRPr="00B120E4" w:rsidRDefault="00DF0BBC" w:rsidP="00F13B3D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3" w:lineRule="auto"/>
              <w:jc w:val="both"/>
              <w:rPr>
                <w:sz w:val="26"/>
                <w:szCs w:val="26"/>
              </w:rPr>
            </w:pPr>
            <w:r w:rsidRPr="00B120E4">
              <w:rPr>
                <w:sz w:val="26"/>
                <w:szCs w:val="26"/>
              </w:rPr>
              <w:t xml:space="preserve"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сведений </w:t>
            </w:r>
            <w:r>
              <w:rPr>
                <w:sz w:val="26"/>
                <w:szCs w:val="26"/>
              </w:rPr>
              <w:t xml:space="preserve">о капитальном ремонте жилищного фонда </w:t>
            </w:r>
            <w:r w:rsidRPr="00B120E4">
              <w:rPr>
                <w:sz w:val="26"/>
                <w:szCs w:val="26"/>
              </w:rPr>
              <w:t xml:space="preserve">в разрезе городских округов и муниципальных районов не предусмотрена. </w:t>
            </w:r>
          </w:p>
          <w:p w:rsidR="00DF0BBC" w:rsidRPr="00B120E4" w:rsidRDefault="00DF0BBC" w:rsidP="00F13B3D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3" w:lineRule="auto"/>
              <w:jc w:val="both"/>
              <w:rPr>
                <w:sz w:val="26"/>
                <w:szCs w:val="26"/>
              </w:rPr>
            </w:pPr>
            <w:r w:rsidRPr="006E011F">
              <w:rPr>
                <w:b/>
                <w:sz w:val="26"/>
                <w:szCs w:val="26"/>
              </w:rPr>
              <w:t>Сведения о капитальном ремонте жилищного фонда в</w:t>
            </w:r>
            <w:r>
              <w:rPr>
                <w:sz w:val="26"/>
                <w:szCs w:val="26"/>
              </w:rPr>
              <w:t xml:space="preserve"> </w:t>
            </w:r>
            <w:r w:rsidRPr="00B120E4">
              <w:rPr>
                <w:b/>
                <w:sz w:val="26"/>
                <w:szCs w:val="26"/>
              </w:rPr>
              <w:t>разрезе городских округов и муниципальных районов публикуются ежегодно в статистическом сборнике «Жилищно-коммунальное хозяйство в Тюменской области» код 22086 (срок третья декада июля)</w:t>
            </w:r>
          </w:p>
        </w:tc>
      </w:tr>
    </w:tbl>
    <w:p w:rsidR="00C17EB4" w:rsidRDefault="00C17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75B94" w:rsidRPr="00E128B9" w:rsidRDefault="00775B94" w:rsidP="00775B94">
      <w:pPr>
        <w:pStyle w:val="a3"/>
        <w:tabs>
          <w:tab w:val="clear" w:pos="4153"/>
          <w:tab w:val="clear" w:pos="8306"/>
          <w:tab w:val="left" w:pos="-284"/>
        </w:tabs>
        <w:ind w:right="-113"/>
        <w:jc w:val="right"/>
        <w:rPr>
          <w:b/>
          <w:sz w:val="24"/>
          <w:szCs w:val="24"/>
        </w:rPr>
      </w:pPr>
      <w:r w:rsidRPr="00E128B9">
        <w:rPr>
          <w:b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</w:t>
      </w:r>
      <w:r w:rsidR="00843F4B">
        <w:rPr>
          <w:b/>
          <w:sz w:val="24"/>
          <w:szCs w:val="24"/>
        </w:rPr>
        <w:t>2</w:t>
      </w:r>
    </w:p>
    <w:p w:rsidR="00775B94" w:rsidRPr="00826FFD" w:rsidRDefault="00775B94" w:rsidP="00775B94">
      <w:pPr>
        <w:pStyle w:val="a3"/>
        <w:tabs>
          <w:tab w:val="clear" w:pos="4153"/>
          <w:tab w:val="clear" w:pos="8306"/>
          <w:tab w:val="left" w:pos="-284"/>
        </w:tabs>
        <w:ind w:right="-113"/>
        <w:jc w:val="right"/>
        <w:rPr>
          <w:b/>
          <w:sz w:val="12"/>
          <w:szCs w:val="12"/>
        </w:rPr>
      </w:pPr>
    </w:p>
    <w:p w:rsidR="00775B94" w:rsidRPr="00394843" w:rsidRDefault="00775B94" w:rsidP="00775B94">
      <w:pPr>
        <w:pStyle w:val="a3"/>
        <w:tabs>
          <w:tab w:val="clear" w:pos="4153"/>
          <w:tab w:val="clear" w:pos="8306"/>
          <w:tab w:val="left" w:pos="-284"/>
        </w:tabs>
        <w:jc w:val="center"/>
        <w:rPr>
          <w:b/>
          <w:sz w:val="24"/>
          <w:szCs w:val="24"/>
        </w:rPr>
      </w:pPr>
      <w:r w:rsidRPr="00394843">
        <w:rPr>
          <w:b/>
          <w:sz w:val="24"/>
          <w:szCs w:val="24"/>
        </w:rPr>
        <w:t>Перечень статистической информации,</w:t>
      </w:r>
      <w:r w:rsidR="00394843" w:rsidRPr="00394843">
        <w:rPr>
          <w:b/>
          <w:sz w:val="24"/>
          <w:szCs w:val="24"/>
        </w:rPr>
        <w:t xml:space="preserve"> размещаемой в открытом доступе в сети Интернет</w:t>
      </w:r>
    </w:p>
    <w:p w:rsidR="004C1ADE" w:rsidRPr="00C96AA9" w:rsidRDefault="004C1ADE" w:rsidP="004C1ADE">
      <w:pPr>
        <w:pStyle w:val="a3"/>
        <w:tabs>
          <w:tab w:val="clear" w:pos="4153"/>
          <w:tab w:val="clear" w:pos="8306"/>
          <w:tab w:val="left" w:pos="-284"/>
        </w:tabs>
        <w:jc w:val="center"/>
        <w:rPr>
          <w:b/>
          <w:sz w:val="24"/>
          <w:szCs w:val="24"/>
        </w:rPr>
      </w:pPr>
      <w:r w:rsidRPr="00C96AA9">
        <w:rPr>
          <w:b/>
          <w:sz w:val="24"/>
          <w:szCs w:val="24"/>
        </w:rPr>
        <w:t xml:space="preserve">(по запросу № </w:t>
      </w:r>
      <w:r>
        <w:rPr>
          <w:b/>
          <w:sz w:val="24"/>
          <w:szCs w:val="24"/>
        </w:rPr>
        <w:t>70</w:t>
      </w:r>
      <w:r w:rsidRPr="00C96AA9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01</w:t>
      </w:r>
      <w:r w:rsidRPr="00C96AA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</w:t>
      </w:r>
      <w:r w:rsidRPr="00C96AA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7</w:t>
      </w:r>
      <w:r w:rsidRPr="00C96AA9">
        <w:rPr>
          <w:b/>
          <w:sz w:val="24"/>
          <w:szCs w:val="24"/>
        </w:rPr>
        <w:t>г.)</w:t>
      </w:r>
    </w:p>
    <w:p w:rsidR="00775B94" w:rsidRPr="00E128B9" w:rsidRDefault="00775B94" w:rsidP="00775B94">
      <w:pPr>
        <w:pStyle w:val="a3"/>
        <w:tabs>
          <w:tab w:val="clear" w:pos="4153"/>
          <w:tab w:val="clear" w:pos="8306"/>
          <w:tab w:val="left" w:pos="-284"/>
        </w:tabs>
        <w:spacing w:line="216" w:lineRule="auto"/>
        <w:ind w:right="-113"/>
        <w:jc w:val="center"/>
        <w:rPr>
          <w:b/>
          <w:sz w:val="24"/>
          <w:szCs w:val="24"/>
        </w:rPr>
      </w:pP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588"/>
        <w:gridCol w:w="6636"/>
        <w:gridCol w:w="8335"/>
      </w:tblGrid>
      <w:tr w:rsidR="00775B94" w:rsidRPr="00E128B9" w:rsidTr="00C96AA9">
        <w:tc>
          <w:tcPr>
            <w:tcW w:w="588" w:type="dxa"/>
          </w:tcPr>
          <w:p w:rsidR="00775B94" w:rsidRPr="00E128B9" w:rsidRDefault="00775B94" w:rsidP="003D5598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E128B9">
              <w:rPr>
                <w:b/>
                <w:sz w:val="26"/>
                <w:szCs w:val="26"/>
              </w:rPr>
              <w:t>№</w:t>
            </w:r>
          </w:p>
          <w:p w:rsidR="00775B94" w:rsidRPr="00E128B9" w:rsidRDefault="00775B94" w:rsidP="003D5598">
            <w:pPr>
              <w:spacing w:line="22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28B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128B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636" w:type="dxa"/>
          </w:tcPr>
          <w:p w:rsidR="00775B94" w:rsidRPr="00E128B9" w:rsidRDefault="00775B94" w:rsidP="003D5598">
            <w:pPr>
              <w:spacing w:before="120" w:after="120" w:line="22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8B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8335" w:type="dxa"/>
          </w:tcPr>
          <w:p w:rsidR="00775B94" w:rsidRPr="00E128B9" w:rsidRDefault="00775B94" w:rsidP="003D5598">
            <w:pPr>
              <w:spacing w:before="120" w:after="120" w:line="223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8B9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 Тюменьстата</w:t>
            </w:r>
          </w:p>
        </w:tc>
      </w:tr>
      <w:tr w:rsidR="00775B94" w:rsidRPr="00843F4B" w:rsidTr="00C96AA9">
        <w:tc>
          <w:tcPr>
            <w:tcW w:w="588" w:type="dxa"/>
          </w:tcPr>
          <w:p w:rsidR="00775B94" w:rsidRPr="00843F4B" w:rsidRDefault="00E65D5A" w:rsidP="003D5598">
            <w:pPr>
              <w:spacing w:line="22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6" w:type="dxa"/>
          </w:tcPr>
          <w:p w:rsidR="00775B94" w:rsidRPr="00843F4B" w:rsidRDefault="00775B94" w:rsidP="003D5598">
            <w:pPr>
              <w:spacing w:line="22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Сеть коллективных средств размещения</w:t>
            </w:r>
            <w:r w:rsidR="00DF0BBC">
              <w:rPr>
                <w:rFonts w:ascii="Times New Roman" w:hAnsi="Times New Roman" w:cs="Times New Roman"/>
                <w:sz w:val="26"/>
                <w:szCs w:val="26"/>
              </w:rPr>
              <w:t xml:space="preserve"> (1-КСР)</w:t>
            </w:r>
          </w:p>
          <w:p w:rsidR="00775B94" w:rsidRPr="00843F4B" w:rsidRDefault="00775B94" w:rsidP="003D5598">
            <w:pPr>
              <w:spacing w:line="22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(ежегодно)</w:t>
            </w:r>
          </w:p>
        </w:tc>
        <w:tc>
          <w:tcPr>
            <w:tcW w:w="8335" w:type="dxa"/>
          </w:tcPr>
          <w:p w:rsidR="00775B94" w:rsidRPr="00843F4B" w:rsidRDefault="00775B94" w:rsidP="004D22E7">
            <w:pPr>
              <w:spacing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</w:t>
            </w:r>
            <w:r w:rsidR="004D22E7" w:rsidRPr="00843F4B">
              <w:rPr>
                <w:rFonts w:ascii="Times New Roman" w:hAnsi="Times New Roman" w:cs="Times New Roman"/>
                <w:sz w:val="26"/>
                <w:szCs w:val="26"/>
              </w:rPr>
              <w:t>ний о деятельности коллективных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 средств размещения в разрезе городских округов и муниципальных районов не предусмотрена. </w:t>
            </w:r>
            <w:proofErr w:type="gramStart"/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числе коллективных средств размещения, числе мест </w:t>
            </w:r>
            <w:r w:rsidR="004D22E7"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коллективных средствах размещения в разрезе городских округов и муниципальных районов размещаются на официальном Интернет-портале </w:t>
            </w:r>
            <w:r w:rsidR="004D22E7" w:rsidRPr="00843F4B">
              <w:rPr>
                <w:rFonts w:ascii="Times New Roman" w:hAnsi="Times New Roman" w:cs="Times New Roman"/>
                <w:bCs/>
                <w:sz w:val="26"/>
                <w:szCs w:val="26"/>
              </w:rPr>
              <w:t>Росстата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5" w:history="1"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gks</w:t>
              </w:r>
              <w:proofErr w:type="spellEnd"/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«Официальная статистика»/»Базы данных»/ База данных показатели муниципального образования (БД ПМО)» </w:t>
            </w:r>
            <w:r w:rsidRPr="00843F4B">
              <w:rPr>
                <w:rFonts w:ascii="Times New Roman" w:hAnsi="Times New Roman" w:cs="Times New Roman"/>
                <w:b/>
                <w:sz w:val="26"/>
                <w:szCs w:val="26"/>
              </w:rPr>
              <w:t>ежегодно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 (срок 31 июля)</w:t>
            </w:r>
            <w:proofErr w:type="gramEnd"/>
          </w:p>
        </w:tc>
      </w:tr>
      <w:tr w:rsidR="00775B94" w:rsidRPr="00843F4B" w:rsidTr="00C96AA9">
        <w:tc>
          <w:tcPr>
            <w:tcW w:w="588" w:type="dxa"/>
          </w:tcPr>
          <w:p w:rsidR="00775B94" w:rsidRPr="00843F4B" w:rsidRDefault="004B7287" w:rsidP="00E51194">
            <w:pPr>
              <w:spacing w:line="23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6" w:type="dxa"/>
          </w:tcPr>
          <w:p w:rsidR="00775B94" w:rsidRPr="00843F4B" w:rsidRDefault="00775B94" w:rsidP="00E511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Индексы потребительских цен по Ханты-Мансийскому</w:t>
            </w:r>
          </w:p>
          <w:p w:rsidR="00775B94" w:rsidRPr="00843F4B" w:rsidRDefault="00775B94" w:rsidP="00E51194">
            <w:pPr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автономному округу – Югре</w:t>
            </w:r>
          </w:p>
          <w:p w:rsidR="00775B94" w:rsidRPr="00843F4B" w:rsidRDefault="00775B94" w:rsidP="00E51194">
            <w:pPr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(ежемесячно)</w:t>
            </w:r>
          </w:p>
        </w:tc>
        <w:tc>
          <w:tcPr>
            <w:tcW w:w="8335" w:type="dxa"/>
          </w:tcPr>
          <w:p w:rsidR="00775B94" w:rsidRPr="00843F4B" w:rsidRDefault="004D22E7" w:rsidP="00BC3D3D">
            <w:pPr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A"/>
                <w:sz w:val="26"/>
                <w:szCs w:val="26"/>
              </w:rPr>
              <w:t>Сведения</w:t>
            </w:r>
            <w:r w:rsidR="00775B94" w:rsidRPr="00843F4B">
              <w:rPr>
                <w:rFonts w:ascii="Times New Roman" w:hAnsi="Times New Roman" w:cs="Times New Roman"/>
                <w:color w:val="00000A"/>
                <w:sz w:val="26"/>
                <w:szCs w:val="26"/>
              </w:rPr>
              <w:t xml:space="preserve"> об индексах цен в процентах к соответствующему периоду предыдущего года, а также в процентах к предыдущему месяцу, в процентах к декабрю предыдущего года, за период с начала отчетного года в процентах к соответствующему периоду предыдущего года</w:t>
            </w:r>
            <w:r w:rsidRPr="00843F4B">
              <w:rPr>
                <w:rFonts w:ascii="Times New Roman" w:hAnsi="Times New Roman" w:cs="Times New Roman"/>
                <w:color w:val="00000A"/>
                <w:sz w:val="26"/>
                <w:szCs w:val="26"/>
              </w:rPr>
              <w:t xml:space="preserve"> ежемесячно</w:t>
            </w:r>
            <w:r w:rsidR="00775B94"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 размещаются на интернет-портале Росстата: </w:t>
            </w:r>
            <w:hyperlink r:id="rId16" w:history="1">
              <w:r w:rsidR="00775B94"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775B94"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775B94"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gks</w:t>
              </w:r>
              <w:proofErr w:type="spellEnd"/>
              <w:r w:rsidR="00775B94"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775B94"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775B94"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 Официальная</w:t>
              </w:r>
            </w:hyperlink>
            <w:r w:rsidR="00775B94"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статистика/ Цены/ Центральная база статистических данных / Потребительские цены (срок на 6-й рабочий день после отчетного периода в целом по субъекту РФ, на 15-й рабочий день после отчетного периода 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BC3D3D">
              <w:rPr>
                <w:rFonts w:ascii="Times New Roman" w:hAnsi="Times New Roman" w:cs="Times New Roman"/>
                <w:sz w:val="26"/>
                <w:szCs w:val="26"/>
              </w:rPr>
              <w:t xml:space="preserve">отдельным 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городским округам</w:t>
            </w:r>
            <w:r w:rsidR="00BC3D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75B94" w:rsidRPr="00843F4B" w:rsidTr="00C96AA9">
        <w:tc>
          <w:tcPr>
            <w:tcW w:w="588" w:type="dxa"/>
          </w:tcPr>
          <w:p w:rsidR="00775B94" w:rsidRPr="00843F4B" w:rsidRDefault="004B7287" w:rsidP="00E51194">
            <w:pPr>
              <w:spacing w:line="23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6" w:type="dxa"/>
          </w:tcPr>
          <w:p w:rsidR="00775B94" w:rsidRPr="00843F4B" w:rsidRDefault="00775B94" w:rsidP="00E5119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Сведения о финансовом состоянии организаций</w:t>
            </w:r>
          </w:p>
          <w:p w:rsidR="00775B94" w:rsidRPr="00843F4B" w:rsidRDefault="00775B94" w:rsidP="00E5119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(форма №П-3)</w:t>
            </w:r>
          </w:p>
          <w:p w:rsidR="00775B94" w:rsidRPr="00843F4B" w:rsidRDefault="00775B94" w:rsidP="00E51194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прибыль (убыток) до налогообложения по видам экономической деятельности;</w:t>
            </w:r>
          </w:p>
          <w:p w:rsidR="00775B94" w:rsidRPr="00843F4B" w:rsidRDefault="00775B94" w:rsidP="00E51194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дебиторская задолженность по видам и срокам;</w:t>
            </w:r>
          </w:p>
          <w:p w:rsidR="00775B94" w:rsidRPr="00843F4B" w:rsidRDefault="00775B94" w:rsidP="00E51194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кредиторская задолженность по видам и срокам</w:t>
            </w:r>
          </w:p>
          <w:p w:rsidR="00775B94" w:rsidRPr="00843F4B" w:rsidRDefault="00775B94" w:rsidP="00E51194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(ежеквартально)</w:t>
            </w:r>
          </w:p>
        </w:tc>
        <w:tc>
          <w:tcPr>
            <w:tcW w:w="8335" w:type="dxa"/>
          </w:tcPr>
          <w:p w:rsidR="00775B94" w:rsidRPr="00843F4B" w:rsidRDefault="00775B94" w:rsidP="00E51194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43F4B">
              <w:rPr>
                <w:sz w:val="26"/>
                <w:szCs w:val="26"/>
              </w:rPr>
              <w:t xml:space="preserve"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сведений </w:t>
            </w:r>
            <w:r w:rsidRPr="00843F4B">
              <w:rPr>
                <w:rFonts w:eastAsia="Calibri"/>
                <w:color w:val="000000" w:themeColor="text1"/>
                <w:sz w:val="26"/>
                <w:szCs w:val="26"/>
              </w:rPr>
              <w:t xml:space="preserve">о финансовом состоянии организаций </w:t>
            </w:r>
            <w:r w:rsidRPr="00843F4B">
              <w:rPr>
                <w:sz w:val="26"/>
                <w:szCs w:val="26"/>
              </w:rPr>
              <w:t>в разрезе городских округов и муниципальных районов не предусмотрена</w:t>
            </w:r>
          </w:p>
        </w:tc>
      </w:tr>
      <w:tr w:rsidR="00775B94" w:rsidRPr="00843F4B" w:rsidTr="00C96AA9">
        <w:tc>
          <w:tcPr>
            <w:tcW w:w="588" w:type="dxa"/>
          </w:tcPr>
          <w:p w:rsidR="00775B94" w:rsidRPr="00843F4B" w:rsidRDefault="004B7287" w:rsidP="00104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36" w:type="dxa"/>
          </w:tcPr>
          <w:p w:rsidR="00775B94" w:rsidRPr="00843F4B" w:rsidRDefault="00775B94" w:rsidP="00104E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Итоги сплошного статистического наблюдения за деятельностью субъектов малого и среднего предпринимательства</w:t>
            </w:r>
          </w:p>
        </w:tc>
        <w:tc>
          <w:tcPr>
            <w:tcW w:w="8335" w:type="dxa"/>
          </w:tcPr>
          <w:p w:rsidR="00775B94" w:rsidRPr="00843F4B" w:rsidRDefault="00775B94" w:rsidP="004D22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Предварительные итоги сплошного федерального статистического наблюдения за деятельностью субъектов малого и среднего предпринимательства по Тюменской области и ее регионам размещены 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официальном Интернет-портале Росстата </w:t>
            </w:r>
            <w:hyperlink r:id="rId17" w:history="1"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gks</w:t>
              </w:r>
              <w:proofErr w:type="spellEnd"/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</w:t>
            </w:r>
            <w:hyperlink r:id="rId18" w:history="1"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Переписи и обследования</w:t>
              </w:r>
            </w:hyperlink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3F4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43F4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«</w:t>
            </w:r>
            <w:hyperlink r:id="rId19" w:history="1"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Обследования и наблюдения</w:t>
              </w:r>
            </w:hyperlink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3F4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43F4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«</w:t>
            </w:r>
            <w:hyperlink r:id="rId20" w:history="1">
              <w:r w:rsidRPr="00843F4B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Сплошное статистическое наблюдение малого и среднего бизнеса</w:t>
              </w:r>
            </w:hyperlink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», окончательные итоги будут опубликованы на вышеуказанном ресурсе в третьей декаде июня 2017 года.</w:t>
            </w:r>
            <w:proofErr w:type="gramEnd"/>
          </w:p>
        </w:tc>
      </w:tr>
      <w:tr w:rsidR="00E23080" w:rsidRPr="00843F4B" w:rsidTr="00DF0BBC">
        <w:tc>
          <w:tcPr>
            <w:tcW w:w="588" w:type="dxa"/>
          </w:tcPr>
          <w:p w:rsidR="00E23080" w:rsidRPr="00843F4B" w:rsidRDefault="004B7287" w:rsidP="00826FFD">
            <w:pPr>
              <w:spacing w:line="22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636" w:type="dxa"/>
          </w:tcPr>
          <w:p w:rsidR="00E23080" w:rsidRPr="00843F4B" w:rsidRDefault="00E23080" w:rsidP="00DF0B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№ 1-автотранс «Сведения о работе пассажирского автомобильного транспорта»</w:t>
            </w:r>
          </w:p>
          <w:p w:rsidR="00E23080" w:rsidRPr="00843F4B" w:rsidRDefault="00E23080" w:rsidP="00DF0B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(ежемесячно)</w:t>
            </w:r>
          </w:p>
        </w:tc>
        <w:tc>
          <w:tcPr>
            <w:tcW w:w="8335" w:type="dxa"/>
          </w:tcPr>
          <w:p w:rsidR="00E23080" w:rsidRPr="00843F4B" w:rsidRDefault="00E23080" w:rsidP="008254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 планом статистических работ, утвержденным распоряжением Правительства РФ от 6 мая 2008 г. № 671-р (с изменениями), разработка сведений </w:t>
            </w:r>
            <w:r w:rsidRPr="00843F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работе пассажирского автомобильного транспорта в разрезе городских округов и муниципальных районов с ежемесячной периодичностью не предусмотрена. </w:t>
            </w:r>
          </w:p>
        </w:tc>
      </w:tr>
      <w:tr w:rsidR="00E23080" w:rsidRPr="00843F4B" w:rsidTr="00B17F93">
        <w:tc>
          <w:tcPr>
            <w:tcW w:w="588" w:type="dxa"/>
          </w:tcPr>
          <w:p w:rsidR="00E23080" w:rsidRPr="00843F4B" w:rsidRDefault="004B7287" w:rsidP="00826FFD">
            <w:pPr>
              <w:spacing w:line="22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36" w:type="dxa"/>
            <w:vAlign w:val="center"/>
          </w:tcPr>
          <w:p w:rsidR="00E23080" w:rsidRPr="00843F4B" w:rsidRDefault="00E23080" w:rsidP="008254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B7287" w:rsidRPr="00843F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-ДГ 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  <w:p w:rsidR="00E23080" w:rsidRPr="00843F4B" w:rsidRDefault="00E23080" w:rsidP="008254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ежегодно все показатели</w:t>
            </w:r>
          </w:p>
        </w:tc>
        <w:tc>
          <w:tcPr>
            <w:tcW w:w="8335" w:type="dxa"/>
          </w:tcPr>
          <w:p w:rsidR="00E23080" w:rsidRPr="00843F4B" w:rsidRDefault="004B7287" w:rsidP="008254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Форма федерального статистического наблюдения № 1-ДГ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 не централизована в органах государственной статистики.</w:t>
            </w:r>
          </w:p>
        </w:tc>
      </w:tr>
      <w:tr w:rsidR="000158A8" w:rsidRPr="00E128B9" w:rsidTr="00B11F89">
        <w:tc>
          <w:tcPr>
            <w:tcW w:w="588" w:type="dxa"/>
          </w:tcPr>
          <w:p w:rsidR="000158A8" w:rsidRPr="00843F4B" w:rsidRDefault="000158A8" w:rsidP="00826FFD">
            <w:pPr>
              <w:spacing w:line="22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F4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36" w:type="dxa"/>
          </w:tcPr>
          <w:p w:rsidR="000158A8" w:rsidRPr="00843F4B" w:rsidRDefault="000158A8" w:rsidP="00BF67A9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5" w:lineRule="auto"/>
              <w:jc w:val="both"/>
              <w:rPr>
                <w:sz w:val="24"/>
                <w:szCs w:val="24"/>
              </w:rPr>
            </w:pPr>
            <w:r w:rsidRPr="00843F4B">
              <w:rPr>
                <w:sz w:val="24"/>
                <w:szCs w:val="24"/>
              </w:rPr>
              <w:t>Посевные площади и валовые сборы сельскохозяйственных культур в хозяйствах всех категорий</w:t>
            </w:r>
          </w:p>
        </w:tc>
        <w:tc>
          <w:tcPr>
            <w:tcW w:w="8335" w:type="dxa"/>
          </w:tcPr>
          <w:p w:rsidR="000158A8" w:rsidRPr="00171566" w:rsidRDefault="000158A8" w:rsidP="00BF67A9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5" w:lineRule="auto"/>
              <w:jc w:val="both"/>
              <w:rPr>
                <w:sz w:val="24"/>
                <w:szCs w:val="24"/>
              </w:rPr>
            </w:pPr>
            <w:proofErr w:type="gramStart"/>
            <w:r w:rsidRPr="00843F4B">
              <w:rPr>
                <w:sz w:val="24"/>
                <w:szCs w:val="24"/>
              </w:rPr>
              <w:t>Сведения о посевных площадях и валовых сборах сельскохозяйственных культур в хозяйствах всех категорий</w:t>
            </w:r>
            <w:r w:rsidRPr="00843F4B">
              <w:rPr>
                <w:bCs/>
                <w:sz w:val="24"/>
                <w:szCs w:val="24"/>
              </w:rPr>
              <w:t xml:space="preserve"> размещаются</w:t>
            </w:r>
            <w:r w:rsidRPr="00843F4B">
              <w:rPr>
                <w:sz w:val="24"/>
                <w:szCs w:val="24"/>
              </w:rPr>
              <w:t xml:space="preserve"> </w:t>
            </w:r>
            <w:r w:rsidRPr="00843F4B">
              <w:rPr>
                <w:bCs/>
                <w:sz w:val="24"/>
                <w:szCs w:val="24"/>
              </w:rPr>
              <w:t xml:space="preserve">на официальном Интернет-портале </w:t>
            </w:r>
            <w:hyperlink r:id="rId21" w:history="1">
              <w:r w:rsidRPr="00843F4B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843F4B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843F4B">
                <w:rPr>
                  <w:rStyle w:val="a6"/>
                  <w:sz w:val="24"/>
                  <w:szCs w:val="24"/>
                  <w:lang w:val="en-US"/>
                </w:rPr>
                <w:t>gks</w:t>
              </w:r>
              <w:proofErr w:type="spellEnd"/>
              <w:r w:rsidRPr="00843F4B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843F4B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43F4B">
              <w:rPr>
                <w:sz w:val="24"/>
                <w:szCs w:val="24"/>
              </w:rPr>
              <w:t xml:space="preserve"> в разделе «Официальная статистика» / «Базы данных» / База данных показатели муниципального образования (БД ПМО)»/  ежегодно (срок 3 марта)</w:t>
            </w:r>
            <w:proofErr w:type="gramEnd"/>
          </w:p>
        </w:tc>
      </w:tr>
      <w:tr w:rsidR="00DF0BBC" w:rsidRPr="00E128B9" w:rsidTr="00B11F89">
        <w:tc>
          <w:tcPr>
            <w:tcW w:w="588" w:type="dxa"/>
          </w:tcPr>
          <w:p w:rsidR="00DF0BBC" w:rsidRPr="00843F4B" w:rsidRDefault="00DF0BBC" w:rsidP="00826FFD">
            <w:pPr>
              <w:spacing w:line="22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5" w:lineRule="auto"/>
              <w:jc w:val="both"/>
              <w:rPr>
                <w:sz w:val="26"/>
                <w:szCs w:val="26"/>
              </w:rPr>
            </w:pPr>
            <w:r w:rsidRPr="00843F4B">
              <w:rPr>
                <w:sz w:val="26"/>
                <w:szCs w:val="26"/>
              </w:rPr>
              <w:t>Оценка численности городского и сельского населения на 1 января текущего года</w:t>
            </w:r>
          </w:p>
        </w:tc>
        <w:tc>
          <w:tcPr>
            <w:tcW w:w="8335" w:type="dxa"/>
          </w:tcPr>
          <w:p w:rsidR="00DF0BBC" w:rsidRPr="00661135" w:rsidRDefault="00DF0BBC" w:rsidP="00F13B3D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5" w:lineRule="auto"/>
              <w:jc w:val="both"/>
              <w:rPr>
                <w:sz w:val="26"/>
                <w:szCs w:val="26"/>
              </w:rPr>
            </w:pPr>
            <w:proofErr w:type="gramStart"/>
            <w:r w:rsidRPr="00661135">
              <w:rPr>
                <w:sz w:val="26"/>
                <w:szCs w:val="26"/>
              </w:rPr>
              <w:t>Сведения о численности городского и сельского населения на 1 января текущего года</w:t>
            </w:r>
            <w:r w:rsidRPr="00661135">
              <w:rPr>
                <w:bCs/>
                <w:sz w:val="26"/>
                <w:szCs w:val="26"/>
              </w:rPr>
              <w:t xml:space="preserve"> размещаются</w:t>
            </w:r>
            <w:r w:rsidRPr="00661135">
              <w:rPr>
                <w:sz w:val="26"/>
                <w:szCs w:val="26"/>
              </w:rPr>
              <w:t xml:space="preserve"> </w:t>
            </w:r>
            <w:r w:rsidRPr="00661135">
              <w:rPr>
                <w:bCs/>
                <w:sz w:val="26"/>
                <w:szCs w:val="26"/>
              </w:rPr>
              <w:t xml:space="preserve">на официальном Интернет-портале </w:t>
            </w:r>
            <w:hyperlink r:id="rId22" w:history="1">
              <w:r w:rsidRPr="00661135">
                <w:rPr>
                  <w:rStyle w:val="a6"/>
                  <w:sz w:val="26"/>
                  <w:szCs w:val="26"/>
                  <w:lang w:val="en-US"/>
                </w:rPr>
                <w:t>www</w:t>
              </w:r>
              <w:r w:rsidRPr="00661135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661135">
                <w:rPr>
                  <w:rStyle w:val="a6"/>
                  <w:sz w:val="26"/>
                  <w:szCs w:val="26"/>
                  <w:lang w:val="en-US"/>
                </w:rPr>
                <w:t>gks</w:t>
              </w:r>
              <w:proofErr w:type="spellEnd"/>
              <w:r w:rsidRPr="00661135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661135">
                <w:rPr>
                  <w:rStyle w:val="a6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61135">
              <w:rPr>
                <w:sz w:val="26"/>
                <w:szCs w:val="26"/>
              </w:rPr>
              <w:t xml:space="preserve"> в разделе «Официальная статистика» / «Базы данных» / «База данных показатели муниципального образования (БД ПМО)» ежегодно (срок 31 июля)</w:t>
            </w:r>
            <w:proofErr w:type="gramEnd"/>
          </w:p>
        </w:tc>
      </w:tr>
      <w:tr w:rsidR="00DF0BBC" w:rsidRPr="00E128B9" w:rsidTr="00B11F89">
        <w:tc>
          <w:tcPr>
            <w:tcW w:w="588" w:type="dxa"/>
          </w:tcPr>
          <w:p w:rsidR="00DF0BBC" w:rsidRPr="00843F4B" w:rsidRDefault="00DF0BBC" w:rsidP="00826FFD">
            <w:pPr>
              <w:spacing w:line="22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36" w:type="dxa"/>
          </w:tcPr>
          <w:p w:rsidR="00DF0BBC" w:rsidRPr="00843F4B" w:rsidRDefault="00DF0BBC" w:rsidP="00F13B3D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5" w:lineRule="auto"/>
              <w:jc w:val="both"/>
              <w:rPr>
                <w:sz w:val="26"/>
                <w:szCs w:val="26"/>
              </w:rPr>
            </w:pPr>
            <w:r w:rsidRPr="00843F4B">
              <w:rPr>
                <w:sz w:val="26"/>
                <w:szCs w:val="26"/>
              </w:rPr>
              <w:t>Расчет возрастно-полового состава населения на 1 января текущего года</w:t>
            </w:r>
          </w:p>
        </w:tc>
        <w:tc>
          <w:tcPr>
            <w:tcW w:w="8335" w:type="dxa"/>
          </w:tcPr>
          <w:p w:rsidR="00DF0BBC" w:rsidRPr="00661135" w:rsidRDefault="00DF0BBC" w:rsidP="00F13B3D">
            <w:pPr>
              <w:pStyle w:val="a3"/>
              <w:tabs>
                <w:tab w:val="clear" w:pos="4153"/>
                <w:tab w:val="clear" w:pos="8306"/>
                <w:tab w:val="left" w:pos="-284"/>
              </w:tabs>
              <w:spacing w:line="235" w:lineRule="auto"/>
              <w:jc w:val="both"/>
              <w:rPr>
                <w:sz w:val="26"/>
                <w:szCs w:val="26"/>
              </w:rPr>
            </w:pPr>
            <w:proofErr w:type="gramStart"/>
            <w:r w:rsidRPr="00661135">
              <w:rPr>
                <w:sz w:val="26"/>
                <w:szCs w:val="26"/>
              </w:rPr>
              <w:t xml:space="preserve">Сведения о возрастно-половом составе населения на 1 января текущего года </w:t>
            </w:r>
            <w:r w:rsidRPr="00661135">
              <w:rPr>
                <w:bCs/>
                <w:sz w:val="26"/>
                <w:szCs w:val="26"/>
              </w:rPr>
              <w:t>размещаются</w:t>
            </w:r>
            <w:r w:rsidRPr="00661135">
              <w:rPr>
                <w:sz w:val="26"/>
                <w:szCs w:val="26"/>
              </w:rPr>
              <w:t xml:space="preserve"> </w:t>
            </w:r>
            <w:r w:rsidRPr="00661135">
              <w:rPr>
                <w:bCs/>
                <w:sz w:val="26"/>
                <w:szCs w:val="26"/>
              </w:rPr>
              <w:t xml:space="preserve">на официальном Интернет-портале </w:t>
            </w:r>
            <w:hyperlink r:id="rId23" w:history="1">
              <w:r w:rsidRPr="00661135">
                <w:rPr>
                  <w:rStyle w:val="a6"/>
                  <w:sz w:val="26"/>
                  <w:szCs w:val="26"/>
                  <w:lang w:val="en-US"/>
                </w:rPr>
                <w:t>www</w:t>
              </w:r>
              <w:r w:rsidRPr="00661135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661135">
                <w:rPr>
                  <w:rStyle w:val="a6"/>
                  <w:sz w:val="26"/>
                  <w:szCs w:val="26"/>
                  <w:lang w:val="en-US"/>
                </w:rPr>
                <w:t>gks</w:t>
              </w:r>
              <w:proofErr w:type="spellEnd"/>
              <w:r w:rsidRPr="00661135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661135">
                <w:rPr>
                  <w:rStyle w:val="a6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61135">
              <w:rPr>
                <w:sz w:val="26"/>
                <w:szCs w:val="26"/>
              </w:rPr>
              <w:t xml:space="preserve"> в разделе «Официальная статистика» / «Базы данных» / « База данных показатели муниципального образования (БД ПМО)» ежегодно (срок 1 октября)</w:t>
            </w:r>
            <w:proofErr w:type="gramEnd"/>
          </w:p>
        </w:tc>
      </w:tr>
    </w:tbl>
    <w:p w:rsidR="00775B94" w:rsidRPr="00E128B9" w:rsidRDefault="00775B94">
      <w:pPr>
        <w:rPr>
          <w:rFonts w:ascii="Times New Roman" w:hAnsi="Times New Roman" w:cs="Times New Roman"/>
        </w:rPr>
      </w:pPr>
    </w:p>
    <w:sectPr w:rsidR="00775B94" w:rsidRPr="00E128B9" w:rsidSect="001714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06C2"/>
    <w:rsid w:val="000013D4"/>
    <w:rsid w:val="0001313C"/>
    <w:rsid w:val="0001468E"/>
    <w:rsid w:val="000158A8"/>
    <w:rsid w:val="00024A56"/>
    <w:rsid w:val="00071D46"/>
    <w:rsid w:val="000723D1"/>
    <w:rsid w:val="00087E66"/>
    <w:rsid w:val="00090F45"/>
    <w:rsid w:val="000949A8"/>
    <w:rsid w:val="000B4A3B"/>
    <w:rsid w:val="000D6860"/>
    <w:rsid w:val="000E4593"/>
    <w:rsid w:val="00102261"/>
    <w:rsid w:val="0010308A"/>
    <w:rsid w:val="00104E25"/>
    <w:rsid w:val="001158B3"/>
    <w:rsid w:val="00117704"/>
    <w:rsid w:val="00136254"/>
    <w:rsid w:val="00144F6A"/>
    <w:rsid w:val="00153677"/>
    <w:rsid w:val="001557B0"/>
    <w:rsid w:val="00160753"/>
    <w:rsid w:val="00165721"/>
    <w:rsid w:val="00171405"/>
    <w:rsid w:val="001766D8"/>
    <w:rsid w:val="0018560D"/>
    <w:rsid w:val="001901AD"/>
    <w:rsid w:val="002000ED"/>
    <w:rsid w:val="0020044A"/>
    <w:rsid w:val="00205475"/>
    <w:rsid w:val="00220A2F"/>
    <w:rsid w:val="002343EC"/>
    <w:rsid w:val="00263DD7"/>
    <w:rsid w:val="00264CF5"/>
    <w:rsid w:val="00270D09"/>
    <w:rsid w:val="00277F38"/>
    <w:rsid w:val="002908D0"/>
    <w:rsid w:val="002A5C7C"/>
    <w:rsid w:val="002B468B"/>
    <w:rsid w:val="002B7504"/>
    <w:rsid w:val="002B794B"/>
    <w:rsid w:val="002D0F24"/>
    <w:rsid w:val="002D52F3"/>
    <w:rsid w:val="002D7AD1"/>
    <w:rsid w:val="002F723C"/>
    <w:rsid w:val="00301EED"/>
    <w:rsid w:val="00307010"/>
    <w:rsid w:val="0031420F"/>
    <w:rsid w:val="00316391"/>
    <w:rsid w:val="00331F5A"/>
    <w:rsid w:val="00356029"/>
    <w:rsid w:val="00360161"/>
    <w:rsid w:val="0037293E"/>
    <w:rsid w:val="003769CA"/>
    <w:rsid w:val="00393E8C"/>
    <w:rsid w:val="00394843"/>
    <w:rsid w:val="00397749"/>
    <w:rsid w:val="003B35EF"/>
    <w:rsid w:val="003C53A3"/>
    <w:rsid w:val="003D5598"/>
    <w:rsid w:val="003D6C69"/>
    <w:rsid w:val="003E05D5"/>
    <w:rsid w:val="003E4F73"/>
    <w:rsid w:val="003E7711"/>
    <w:rsid w:val="004010B6"/>
    <w:rsid w:val="004025D9"/>
    <w:rsid w:val="00403D69"/>
    <w:rsid w:val="004063EC"/>
    <w:rsid w:val="00411AB8"/>
    <w:rsid w:val="00433B23"/>
    <w:rsid w:val="00440762"/>
    <w:rsid w:val="0044179F"/>
    <w:rsid w:val="004428C7"/>
    <w:rsid w:val="00444F7A"/>
    <w:rsid w:val="004452B4"/>
    <w:rsid w:val="004462F8"/>
    <w:rsid w:val="0045115D"/>
    <w:rsid w:val="004568C2"/>
    <w:rsid w:val="0048217F"/>
    <w:rsid w:val="004830E8"/>
    <w:rsid w:val="004851A9"/>
    <w:rsid w:val="00487582"/>
    <w:rsid w:val="00493D3B"/>
    <w:rsid w:val="004A122E"/>
    <w:rsid w:val="004B7287"/>
    <w:rsid w:val="004C1ADE"/>
    <w:rsid w:val="004C464A"/>
    <w:rsid w:val="004D22E7"/>
    <w:rsid w:val="004E6788"/>
    <w:rsid w:val="004F2BC2"/>
    <w:rsid w:val="004F3439"/>
    <w:rsid w:val="0051612E"/>
    <w:rsid w:val="00516A2F"/>
    <w:rsid w:val="00537AFF"/>
    <w:rsid w:val="0054186A"/>
    <w:rsid w:val="005479CB"/>
    <w:rsid w:val="005631E6"/>
    <w:rsid w:val="00565F88"/>
    <w:rsid w:val="0058761B"/>
    <w:rsid w:val="005A641E"/>
    <w:rsid w:val="005A732D"/>
    <w:rsid w:val="005C443D"/>
    <w:rsid w:val="005C5BEB"/>
    <w:rsid w:val="005F71F1"/>
    <w:rsid w:val="00600F3F"/>
    <w:rsid w:val="006075F0"/>
    <w:rsid w:val="00607B83"/>
    <w:rsid w:val="00614076"/>
    <w:rsid w:val="00626E49"/>
    <w:rsid w:val="006333EE"/>
    <w:rsid w:val="00653779"/>
    <w:rsid w:val="00661135"/>
    <w:rsid w:val="00663481"/>
    <w:rsid w:val="006A34C4"/>
    <w:rsid w:val="006B409D"/>
    <w:rsid w:val="006D1A80"/>
    <w:rsid w:val="006D50E0"/>
    <w:rsid w:val="006E011F"/>
    <w:rsid w:val="006E08F4"/>
    <w:rsid w:val="006F2320"/>
    <w:rsid w:val="006F3C28"/>
    <w:rsid w:val="006F7720"/>
    <w:rsid w:val="00700BDA"/>
    <w:rsid w:val="00701AE1"/>
    <w:rsid w:val="007224CA"/>
    <w:rsid w:val="0073175E"/>
    <w:rsid w:val="007344DB"/>
    <w:rsid w:val="00740866"/>
    <w:rsid w:val="00744AAE"/>
    <w:rsid w:val="00746556"/>
    <w:rsid w:val="007573F8"/>
    <w:rsid w:val="007575B9"/>
    <w:rsid w:val="00765B7F"/>
    <w:rsid w:val="00775B94"/>
    <w:rsid w:val="007773D2"/>
    <w:rsid w:val="007776DE"/>
    <w:rsid w:val="007806C2"/>
    <w:rsid w:val="00794F14"/>
    <w:rsid w:val="007A101B"/>
    <w:rsid w:val="007B1B77"/>
    <w:rsid w:val="007D566F"/>
    <w:rsid w:val="007D753F"/>
    <w:rsid w:val="007E4536"/>
    <w:rsid w:val="007F323A"/>
    <w:rsid w:val="00807BFF"/>
    <w:rsid w:val="00813A42"/>
    <w:rsid w:val="008168FB"/>
    <w:rsid w:val="00823C4F"/>
    <w:rsid w:val="00826FFD"/>
    <w:rsid w:val="00835BF4"/>
    <w:rsid w:val="00843F4B"/>
    <w:rsid w:val="00852B45"/>
    <w:rsid w:val="00854EE8"/>
    <w:rsid w:val="008573CC"/>
    <w:rsid w:val="008649BC"/>
    <w:rsid w:val="008660F9"/>
    <w:rsid w:val="00884A91"/>
    <w:rsid w:val="0089012B"/>
    <w:rsid w:val="008B2EF3"/>
    <w:rsid w:val="008C037F"/>
    <w:rsid w:val="008C1BD3"/>
    <w:rsid w:val="008C7AAD"/>
    <w:rsid w:val="008F05A3"/>
    <w:rsid w:val="0090461A"/>
    <w:rsid w:val="00915E3B"/>
    <w:rsid w:val="00923732"/>
    <w:rsid w:val="00926F2A"/>
    <w:rsid w:val="009446F6"/>
    <w:rsid w:val="0096797B"/>
    <w:rsid w:val="00973D27"/>
    <w:rsid w:val="00973F2D"/>
    <w:rsid w:val="009871EE"/>
    <w:rsid w:val="009919E3"/>
    <w:rsid w:val="009B164F"/>
    <w:rsid w:val="009B50C3"/>
    <w:rsid w:val="009F2B1C"/>
    <w:rsid w:val="009F48C2"/>
    <w:rsid w:val="009F745C"/>
    <w:rsid w:val="00A01B21"/>
    <w:rsid w:val="00A20863"/>
    <w:rsid w:val="00A26426"/>
    <w:rsid w:val="00A57E6F"/>
    <w:rsid w:val="00A6491C"/>
    <w:rsid w:val="00A80028"/>
    <w:rsid w:val="00A8595F"/>
    <w:rsid w:val="00AA047B"/>
    <w:rsid w:val="00AC1098"/>
    <w:rsid w:val="00AC5619"/>
    <w:rsid w:val="00AD0766"/>
    <w:rsid w:val="00AD5362"/>
    <w:rsid w:val="00AE197A"/>
    <w:rsid w:val="00AE7277"/>
    <w:rsid w:val="00AF3BAB"/>
    <w:rsid w:val="00B120E4"/>
    <w:rsid w:val="00B156BD"/>
    <w:rsid w:val="00B1737A"/>
    <w:rsid w:val="00B4447E"/>
    <w:rsid w:val="00B639FA"/>
    <w:rsid w:val="00BA0B93"/>
    <w:rsid w:val="00BA1285"/>
    <w:rsid w:val="00BA4473"/>
    <w:rsid w:val="00BA6329"/>
    <w:rsid w:val="00BB5502"/>
    <w:rsid w:val="00BC3D3D"/>
    <w:rsid w:val="00BC3F10"/>
    <w:rsid w:val="00BF040C"/>
    <w:rsid w:val="00BF43A4"/>
    <w:rsid w:val="00BF6630"/>
    <w:rsid w:val="00BF745A"/>
    <w:rsid w:val="00C17EB4"/>
    <w:rsid w:val="00C2525F"/>
    <w:rsid w:val="00C42BB3"/>
    <w:rsid w:val="00C508F7"/>
    <w:rsid w:val="00C51420"/>
    <w:rsid w:val="00C74EC6"/>
    <w:rsid w:val="00C758AC"/>
    <w:rsid w:val="00C77CA0"/>
    <w:rsid w:val="00C80506"/>
    <w:rsid w:val="00C81C85"/>
    <w:rsid w:val="00C912C5"/>
    <w:rsid w:val="00C96AA9"/>
    <w:rsid w:val="00CA55B2"/>
    <w:rsid w:val="00CB019A"/>
    <w:rsid w:val="00CB5990"/>
    <w:rsid w:val="00D25939"/>
    <w:rsid w:val="00D50369"/>
    <w:rsid w:val="00D631A4"/>
    <w:rsid w:val="00D70BBF"/>
    <w:rsid w:val="00D81CF5"/>
    <w:rsid w:val="00D84AED"/>
    <w:rsid w:val="00DA657C"/>
    <w:rsid w:val="00DB01B6"/>
    <w:rsid w:val="00DB51AD"/>
    <w:rsid w:val="00DE5B00"/>
    <w:rsid w:val="00DE5CEF"/>
    <w:rsid w:val="00DF0BBC"/>
    <w:rsid w:val="00E00C87"/>
    <w:rsid w:val="00E128B9"/>
    <w:rsid w:val="00E12DD1"/>
    <w:rsid w:val="00E20ECC"/>
    <w:rsid w:val="00E23080"/>
    <w:rsid w:val="00E327DD"/>
    <w:rsid w:val="00E32E71"/>
    <w:rsid w:val="00E51194"/>
    <w:rsid w:val="00E65D5A"/>
    <w:rsid w:val="00E9396A"/>
    <w:rsid w:val="00EC24EB"/>
    <w:rsid w:val="00ED6F77"/>
    <w:rsid w:val="00F013FE"/>
    <w:rsid w:val="00F06C03"/>
    <w:rsid w:val="00F076B6"/>
    <w:rsid w:val="00F22C9E"/>
    <w:rsid w:val="00F460EB"/>
    <w:rsid w:val="00F71883"/>
    <w:rsid w:val="00F721FA"/>
    <w:rsid w:val="00F72FB6"/>
    <w:rsid w:val="00FB53FD"/>
    <w:rsid w:val="00FB5AA4"/>
    <w:rsid w:val="00FC2872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C2"/>
  </w:style>
  <w:style w:type="paragraph" w:styleId="1">
    <w:name w:val="heading 1"/>
    <w:basedOn w:val="a"/>
    <w:next w:val="a"/>
    <w:link w:val="10"/>
    <w:uiPriority w:val="9"/>
    <w:qFormat/>
    <w:rsid w:val="003E771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15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06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806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7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794B"/>
    <w:rPr>
      <w:color w:val="0000FF" w:themeColor="hyperlink"/>
      <w:u w:val="single"/>
    </w:rPr>
  </w:style>
  <w:style w:type="paragraph" w:customStyle="1" w:styleId="ConsPlusNormal">
    <w:name w:val="ConsPlusNormal"/>
    <w:rsid w:val="00835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24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F2BC2"/>
  </w:style>
  <w:style w:type="character" w:customStyle="1" w:styleId="blk">
    <w:name w:val="blk"/>
    <w:basedOn w:val="a0"/>
    <w:rsid w:val="009F745C"/>
  </w:style>
  <w:style w:type="paragraph" w:styleId="a7">
    <w:name w:val="Balloon Text"/>
    <w:basedOn w:val="a"/>
    <w:link w:val="a8"/>
    <w:uiPriority w:val="99"/>
    <w:semiHidden/>
    <w:unhideWhenUsed/>
    <w:rsid w:val="0090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6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7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" TargetMode="External"/><Relationship Id="rId13" Type="http://schemas.openxmlformats.org/officeDocument/2006/relationships/hyperlink" Target="http://www.gks.ru" TargetMode="External"/><Relationship Id="rId18" Type="http://schemas.openxmlformats.org/officeDocument/2006/relationships/hyperlink" Target="http://tumstat.gks.ru/wps/wcm/connect/rosstat_ts/tumstat/ru/census_and_researchin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gks.ru" TargetMode="External"/><Relationship Id="rId12" Type="http://schemas.openxmlformats.org/officeDocument/2006/relationships/hyperlink" Target="http://www.gks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ks.ru/%20&#1054;&#1092;&#1080;&#1094;&#1080;&#1072;&#1083;&#1100;&#1085;&#1072;&#1103;" TargetMode="External"/><Relationship Id="rId20" Type="http://schemas.openxmlformats.org/officeDocument/2006/relationships/hyperlink" Target="http://tumstat.gks.ru/wps/wcm/connect/rosstat_ts/tumstat/ru/census_and_researching/researching/statistic_researchin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ks.ru" TargetMode="External"/><Relationship Id="rId11" Type="http://schemas.openxmlformats.org/officeDocument/2006/relationships/hyperlink" Target="http://www.gks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ks.ru" TargetMode="External"/><Relationship Id="rId23" Type="http://schemas.openxmlformats.org/officeDocument/2006/relationships/hyperlink" Target="http://www.gks.ru" TargetMode="External"/><Relationship Id="rId10" Type="http://schemas.openxmlformats.org/officeDocument/2006/relationships/hyperlink" Target="http://www.gks.ru" TargetMode="External"/><Relationship Id="rId19" Type="http://schemas.openxmlformats.org/officeDocument/2006/relationships/hyperlink" Target="http://tumstat.gks.ru/wps/wcm/connect/rosstat_ts/tumstat/ru/census_and_researching/research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s.ru" TargetMode="External"/><Relationship Id="rId14" Type="http://schemas.openxmlformats.org/officeDocument/2006/relationships/hyperlink" Target="http://www.gks.ru" TargetMode="External"/><Relationship Id="rId22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39FA4-B114-4083-B2A2-31EDE8DF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Пивоварчик Лидия Геннадьевна</cp:lastModifiedBy>
  <cp:revision>10</cp:revision>
  <cp:lastPrinted>2017-02-09T09:43:00Z</cp:lastPrinted>
  <dcterms:created xsi:type="dcterms:W3CDTF">2017-02-09T05:14:00Z</dcterms:created>
  <dcterms:modified xsi:type="dcterms:W3CDTF">2017-02-15T06:26:00Z</dcterms:modified>
</cp:coreProperties>
</file>